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045" w:rsidRPr="00195045" w:rsidRDefault="00195045" w:rsidP="00195045">
      <w:pPr>
        <w:shd w:val="clear" w:color="auto" w:fill="FFFFFF"/>
        <w:tabs>
          <w:tab w:val="left" w:pos="1134"/>
        </w:tabs>
        <w:ind w:firstLine="709"/>
        <w:jc w:val="both"/>
        <w:rPr>
          <w:rFonts w:ascii="Times New Roman" w:hAnsi="Times New Roman" w:cs="Times New Roman"/>
          <w:b/>
        </w:rPr>
      </w:pPr>
      <w:r w:rsidRPr="00195045">
        <w:rPr>
          <w:rFonts w:ascii="Times New Roman" w:hAnsi="Times New Roman" w:cs="Times New Roman"/>
          <w:b/>
        </w:rPr>
        <w:t>Тема 3.2.1 Революционные события в крае. Гражданская война</w:t>
      </w:r>
    </w:p>
    <w:p w:rsidR="00195045" w:rsidRPr="00195045" w:rsidRDefault="00195045" w:rsidP="00195045">
      <w:pPr>
        <w:pStyle w:val="a3"/>
        <w:numPr>
          <w:ilvl w:val="0"/>
          <w:numId w:val="9"/>
        </w:numPr>
        <w:tabs>
          <w:tab w:val="left" w:pos="993"/>
        </w:tabs>
        <w:ind w:left="0" w:firstLine="709"/>
        <w:contextualSpacing w:val="0"/>
        <w:rPr>
          <w:rFonts w:ascii="Times New Roman" w:hAnsi="Times New Roman" w:cs="Times New Roman"/>
        </w:rPr>
      </w:pPr>
      <w:r w:rsidRPr="00195045">
        <w:rPr>
          <w:rFonts w:ascii="Times New Roman" w:hAnsi="Times New Roman" w:cs="Times New Roman"/>
        </w:rPr>
        <w:t xml:space="preserve">Экономика края в начале ХХ века (1900 - 1917 г. г.). </w:t>
      </w:r>
    </w:p>
    <w:p w:rsidR="00195045" w:rsidRPr="00195045" w:rsidRDefault="00DC4F7A" w:rsidP="00195045">
      <w:pPr>
        <w:pStyle w:val="a3"/>
        <w:jc w:val="both"/>
        <w:rPr>
          <w:rFonts w:ascii="Times New Roman" w:hAnsi="Times New Roman" w:cs="Times New Roman"/>
        </w:rPr>
      </w:pPr>
      <w:r>
        <w:rPr>
          <w:rFonts w:ascii="Times New Roman" w:hAnsi="Times New Roman" w:cs="Times New Roman"/>
        </w:rPr>
        <w:t>2</w:t>
      </w:r>
      <w:r w:rsidR="00195045" w:rsidRPr="00195045">
        <w:rPr>
          <w:rFonts w:ascii="Times New Roman" w:hAnsi="Times New Roman" w:cs="Times New Roman"/>
        </w:rPr>
        <w:t xml:space="preserve">. Революционные события в крае в 1905 - 1907 г. г. </w:t>
      </w:r>
    </w:p>
    <w:p w:rsidR="00195045" w:rsidRPr="00195045" w:rsidRDefault="00DC4F7A" w:rsidP="00195045">
      <w:pPr>
        <w:pStyle w:val="a3"/>
        <w:tabs>
          <w:tab w:val="left" w:pos="1134"/>
        </w:tabs>
        <w:ind w:left="0" w:firstLine="709"/>
        <w:rPr>
          <w:rFonts w:ascii="Times New Roman" w:hAnsi="Times New Roman" w:cs="Times New Roman"/>
        </w:rPr>
      </w:pPr>
      <w:r>
        <w:rPr>
          <w:rFonts w:ascii="Times New Roman" w:hAnsi="Times New Roman" w:cs="Times New Roman"/>
        </w:rPr>
        <w:t>3</w:t>
      </w:r>
      <w:r w:rsidR="00195045" w:rsidRPr="00195045">
        <w:rPr>
          <w:rFonts w:ascii="Times New Roman" w:hAnsi="Times New Roman" w:cs="Times New Roman"/>
        </w:rPr>
        <w:t>. Политические события в Астраханском крае в 1917 году. Формирование новых органов власти</w:t>
      </w:r>
    </w:p>
    <w:p w:rsidR="00195045" w:rsidRPr="00195045" w:rsidRDefault="00195045" w:rsidP="00195045">
      <w:pPr>
        <w:tabs>
          <w:tab w:val="left" w:pos="1134"/>
        </w:tabs>
        <w:ind w:firstLine="709"/>
        <w:rPr>
          <w:rFonts w:ascii="Times New Roman" w:hAnsi="Times New Roman" w:cs="Times New Roman"/>
        </w:rPr>
      </w:pPr>
    </w:p>
    <w:p w:rsidR="00195045" w:rsidRPr="00195045" w:rsidRDefault="00195045" w:rsidP="00195045">
      <w:pPr>
        <w:pStyle w:val="a3"/>
        <w:numPr>
          <w:ilvl w:val="0"/>
          <w:numId w:val="10"/>
        </w:numPr>
        <w:tabs>
          <w:tab w:val="left" w:pos="1134"/>
        </w:tabs>
        <w:ind w:left="0" w:firstLine="709"/>
        <w:contextualSpacing w:val="0"/>
        <w:rPr>
          <w:rFonts w:ascii="Times New Roman" w:hAnsi="Times New Roman" w:cs="Times New Roman"/>
          <w:b/>
        </w:rPr>
      </w:pPr>
      <w:r w:rsidRPr="00195045">
        <w:rPr>
          <w:rFonts w:ascii="Times New Roman" w:hAnsi="Times New Roman" w:cs="Times New Roman"/>
          <w:b/>
        </w:rPr>
        <w:t xml:space="preserve">Экономика края в начале ХХ века (1900 - 1917 г. г.). </w:t>
      </w:r>
    </w:p>
    <w:tbl>
      <w:tblPr>
        <w:tblW w:w="0" w:type="auto"/>
        <w:tblCellSpacing w:w="0" w:type="dxa"/>
        <w:shd w:val="clear" w:color="auto" w:fill="FFFFFF"/>
        <w:tblCellMar>
          <w:top w:w="300" w:type="dxa"/>
          <w:left w:w="300" w:type="dxa"/>
          <w:bottom w:w="300" w:type="dxa"/>
          <w:right w:w="300" w:type="dxa"/>
        </w:tblCellMar>
        <w:tblLook w:val="04A0" w:firstRow="1" w:lastRow="0" w:firstColumn="1" w:lastColumn="0" w:noHBand="0" w:noVBand="1"/>
      </w:tblPr>
      <w:tblGrid>
        <w:gridCol w:w="9955"/>
      </w:tblGrid>
      <w:tr w:rsidR="00195045" w:rsidRPr="00195045" w:rsidTr="00DC4F7A">
        <w:trPr>
          <w:tblCellSpacing w:w="0" w:type="dxa"/>
        </w:trPr>
        <w:tc>
          <w:tcPr>
            <w:tcW w:w="0" w:type="auto"/>
            <w:shd w:val="clear" w:color="auto" w:fill="FAFAFA"/>
            <w:vAlign w:val="center"/>
            <w:hideMark/>
          </w:tcPr>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Конец XIX - начало XX в. - особый этап в развитии российской экономики вообще и промышленности в частности. Начинался процесс интенсивного вытеснения частнокапиталистических предприятий «товарищескими» и акционерно-паевыми. И Астраханский край не составлял в этом отношении исключения из общего правила.</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 xml:space="preserve">К 1913 г. в Астрахани, Астраханской губернии, а также в г. Царицыне было зарегистрировано 31 товарищество, связанное своей деятельностью с рыбопромышленностью, рыбной и рыбоконсервной торговлей. Сведения об организации торговых домов показывают, что заметный рост темпов их возникновения и регистрации начинается с 1908 - 1909 г. г. Большинство зарегистрированных рыбопромышленных и рыботорговых товариществ являлось «полными», т. е. обладающими капиталами в сумме от 3 тыс. руб. и более. Это такие товарищества, как торговый дом «А. А. </w:t>
            </w:r>
            <w:proofErr w:type="spellStart"/>
            <w:r w:rsidRPr="00195045">
              <w:rPr>
                <w:rFonts w:ascii="Times New Roman" w:hAnsi="Times New Roman" w:cs="Times New Roman"/>
              </w:rPr>
              <w:t>Шайкин</w:t>
            </w:r>
            <w:proofErr w:type="spellEnd"/>
            <w:r w:rsidRPr="00195045">
              <w:rPr>
                <w:rFonts w:ascii="Times New Roman" w:hAnsi="Times New Roman" w:cs="Times New Roman"/>
              </w:rPr>
              <w:t xml:space="preserve"> и К°» (3 тыс. руб.), торговый дом «</w:t>
            </w:r>
            <w:proofErr w:type="spellStart"/>
            <w:r w:rsidRPr="00195045">
              <w:rPr>
                <w:rFonts w:ascii="Times New Roman" w:hAnsi="Times New Roman" w:cs="Times New Roman"/>
              </w:rPr>
              <w:t>Бр</w:t>
            </w:r>
            <w:proofErr w:type="spellEnd"/>
            <w:r w:rsidRPr="00195045">
              <w:rPr>
                <w:rFonts w:ascii="Times New Roman" w:hAnsi="Times New Roman" w:cs="Times New Roman"/>
              </w:rPr>
              <w:t>. Сапожниковы» (200 тыс. руб.), товарищество «</w:t>
            </w:r>
            <w:proofErr w:type="spellStart"/>
            <w:r w:rsidRPr="00195045">
              <w:rPr>
                <w:rFonts w:ascii="Times New Roman" w:hAnsi="Times New Roman" w:cs="Times New Roman"/>
              </w:rPr>
              <w:t>Синеморских</w:t>
            </w:r>
            <w:proofErr w:type="spellEnd"/>
            <w:r w:rsidRPr="00195045">
              <w:rPr>
                <w:rFonts w:ascii="Times New Roman" w:hAnsi="Times New Roman" w:cs="Times New Roman"/>
              </w:rPr>
              <w:t xml:space="preserve"> промыслов» (250 тыс. руб.) и некоторые другие.</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 xml:space="preserve">Аналогичные процессы происходили и в соляной промышленности. Уставы обществ были однотипными: «приобретение, аренда, устройство и эксплуатация соляных месторождений, соляных копей и промыслов, солеваренных заводов, </w:t>
            </w:r>
            <w:proofErr w:type="spellStart"/>
            <w:r w:rsidRPr="00195045">
              <w:rPr>
                <w:rFonts w:ascii="Times New Roman" w:hAnsi="Times New Roman" w:cs="Times New Roman"/>
              </w:rPr>
              <w:t>солемольных</w:t>
            </w:r>
            <w:proofErr w:type="spellEnd"/>
            <w:r w:rsidRPr="00195045">
              <w:rPr>
                <w:rFonts w:ascii="Times New Roman" w:hAnsi="Times New Roman" w:cs="Times New Roman"/>
              </w:rPr>
              <w:t xml:space="preserve"> мельниц, заводов для химической переработки соли и других предприятий, связанных с соляной промышленностью, а также торговлей солью». Запрещалась лишь покупка обществом предприятий и промыслов, связанных с рыбной промышленностью. Но обращают на себя внимание сами учредители обществ: А. Э. </w:t>
            </w:r>
            <w:proofErr w:type="spellStart"/>
            <w:r w:rsidRPr="00195045">
              <w:rPr>
                <w:rFonts w:ascii="Times New Roman" w:hAnsi="Times New Roman" w:cs="Times New Roman"/>
              </w:rPr>
              <w:t>Мейснер</w:t>
            </w:r>
            <w:proofErr w:type="spellEnd"/>
            <w:r w:rsidRPr="00195045">
              <w:rPr>
                <w:rFonts w:ascii="Times New Roman" w:hAnsi="Times New Roman" w:cs="Times New Roman"/>
              </w:rPr>
              <w:t>, А.</w:t>
            </w:r>
            <w:r w:rsidR="004957DC">
              <w:rPr>
                <w:rFonts w:ascii="Times New Roman" w:hAnsi="Times New Roman" w:cs="Times New Roman"/>
              </w:rPr>
              <w:t xml:space="preserve"> И. </w:t>
            </w:r>
            <w:proofErr w:type="spellStart"/>
            <w:r w:rsidR="004957DC">
              <w:rPr>
                <w:rFonts w:ascii="Times New Roman" w:hAnsi="Times New Roman" w:cs="Times New Roman"/>
              </w:rPr>
              <w:t>Беззубиков</w:t>
            </w:r>
            <w:proofErr w:type="spellEnd"/>
            <w:r w:rsidR="004957DC">
              <w:rPr>
                <w:rFonts w:ascii="Times New Roman" w:hAnsi="Times New Roman" w:cs="Times New Roman"/>
              </w:rPr>
              <w:t xml:space="preserve"> и В. Г. Степанов</w:t>
            </w:r>
            <w:r w:rsidRPr="00195045">
              <w:rPr>
                <w:rFonts w:ascii="Times New Roman" w:hAnsi="Times New Roman" w:cs="Times New Roman"/>
              </w:rPr>
              <w:t>: все они - рыбопромышленники, соучредители различных акционерных обществ, деятельностью своей связанных с рыбной промышленностью и торговлей рыбой.</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В кирпичную промышленность края глубоко проникло «</w:t>
            </w:r>
            <w:proofErr w:type="gramStart"/>
            <w:r w:rsidRPr="00195045">
              <w:rPr>
                <w:rFonts w:ascii="Times New Roman" w:hAnsi="Times New Roman" w:cs="Times New Roman"/>
              </w:rPr>
              <w:t>Южно-русское</w:t>
            </w:r>
            <w:proofErr w:type="gramEnd"/>
            <w:r w:rsidRPr="00195045">
              <w:rPr>
                <w:rFonts w:ascii="Times New Roman" w:hAnsi="Times New Roman" w:cs="Times New Roman"/>
              </w:rPr>
              <w:t xml:space="preserve"> товарищество «Керамик». Этому обществу в Астраханском уезде принадлежал крупный кирпичный завод «Керамик» с производством кирпича до 7 млн. штук в год.</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 xml:space="preserve">В этот же период акционерное общество « </w:t>
            </w:r>
            <w:proofErr w:type="spellStart"/>
            <w:r w:rsidRPr="00195045">
              <w:rPr>
                <w:rFonts w:ascii="Times New Roman" w:hAnsi="Times New Roman" w:cs="Times New Roman"/>
              </w:rPr>
              <w:t>Бр</w:t>
            </w:r>
            <w:proofErr w:type="spellEnd"/>
            <w:r w:rsidRPr="00195045">
              <w:rPr>
                <w:rFonts w:ascii="Times New Roman" w:hAnsi="Times New Roman" w:cs="Times New Roman"/>
              </w:rPr>
              <w:t>. Нобель» становится полным хозяином в торговле нефтью и керосином. К 1910 г. Астрахань как перевалочный пункт и торговая база горючих материалов превращается в крупнейшего монополиста не только региона, но и страны. В результате этой монопольной деятельности цены в Астрахани и других поволжских городах на жидкое топливо повысились с 1910 по 1912 г. г. на 150%, что не могло не сказаться на положении судоходства и всей волжской промышленности, которая к этому времени уже почти полностью перешла на этот вид топлива. По мнению Астраханского биржевого комитета, «приходилось иметь дело не с нормальными законами спроса и предложения, а с искусственным повышением цен, являвшимся следствием действий синдиката нефтепромышленников, доведшего стоимость нефти до 40 копеек за пуд (в 1906 г. - не более 30 коп.)».</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 xml:space="preserve">Акционирование затронуло судостроительные и судоремонтные верфи. Судоремонтная мастерская Д. А. Митрофанова в 1914 г. перешла к учрежденному им же акционерному обществу «Тепловой двигатель»; открытый в 1902 г. на эллинге механический завод астраханского купца, владельца пароходов и доков в Астрахани Е.С. Куликова, был сдан в аренду Х. А. Берману, а в 1913 г. - перешел товариществу «Б. </w:t>
            </w:r>
            <w:proofErr w:type="spellStart"/>
            <w:r w:rsidRPr="00195045">
              <w:rPr>
                <w:rFonts w:ascii="Times New Roman" w:hAnsi="Times New Roman" w:cs="Times New Roman"/>
              </w:rPr>
              <w:t>Стенберг</w:t>
            </w:r>
            <w:proofErr w:type="spellEnd"/>
            <w:r w:rsidRPr="00195045">
              <w:rPr>
                <w:rFonts w:ascii="Times New Roman" w:hAnsi="Times New Roman" w:cs="Times New Roman"/>
              </w:rPr>
              <w:t xml:space="preserve">, П. Просвирин и М. Гюнтер» во главе с бывшим механиком завода </w:t>
            </w:r>
            <w:proofErr w:type="spellStart"/>
            <w:r w:rsidRPr="00195045">
              <w:rPr>
                <w:rFonts w:ascii="Times New Roman" w:hAnsi="Times New Roman" w:cs="Times New Roman"/>
              </w:rPr>
              <w:t>Норен</w:t>
            </w:r>
            <w:proofErr w:type="spellEnd"/>
            <w:r w:rsidRPr="00195045">
              <w:rPr>
                <w:rFonts w:ascii="Times New Roman" w:hAnsi="Times New Roman" w:cs="Times New Roman"/>
              </w:rPr>
              <w:t xml:space="preserve"> Б.А. </w:t>
            </w:r>
            <w:proofErr w:type="spellStart"/>
            <w:r w:rsidRPr="00195045">
              <w:rPr>
                <w:rFonts w:ascii="Times New Roman" w:hAnsi="Times New Roman" w:cs="Times New Roman"/>
              </w:rPr>
              <w:lastRenderedPageBreak/>
              <w:t>Стенбергом</w:t>
            </w:r>
            <w:proofErr w:type="spellEnd"/>
            <w:r w:rsidRPr="00195045">
              <w:rPr>
                <w:rFonts w:ascii="Times New Roman" w:hAnsi="Times New Roman" w:cs="Times New Roman"/>
              </w:rPr>
              <w:t>, который взял на себя обязанности главного конструктора завода.</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В 1896 г. представителями пароходств «Кавказ и Меркурий», «Самолет» и «Общество по Волге» была заключена «конвенция» об объединении пассажирских такс и согласовании времени отхода пароходов. Главной транзитной линией была признана линия Нижний Новгород - Астрахань.</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В 1904 г. в Нижнем Новгороде состоялся ряд совещаний представителей ведущих пароходств с целью заключения договоров об объединении грузовых перевозок и установлении общего безубыточного фрахта.</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В 1906 г. впервые в Поволжье был подписан формальный договор между пароходными обществами «Самолет», «По Волге», «Кавказ и Меркурий», «Восточное» и «Надежда» об общей взаимной перевозке грузов по Волге от Нижнего до Астрахани. Новый договор соглашения, подписанный 17 апреля 1909 г., предусматривал для предприятий, заключивших его, не только единство фрахта, но и нормировку перевозок. Для наблюдения за исполнением договора было организовано в Петербурге главное, или центральное бюро, из представителей договорившихся предприятий; на местах были образованы такие же местные бюро.</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Главная цель соглашения - поднятие фрахта - была выполнена, одновременно были подняты и пассажирские таксы.</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 xml:space="preserve">Расширили свое судоходное дело и некоторые рыбопромышленные предприятия, владевшие небольшими пароходами, паровыми баркасами, моторными лодками и пр. Так, фирма Д. Г. </w:t>
            </w:r>
            <w:proofErr w:type="spellStart"/>
            <w:r w:rsidRPr="00195045">
              <w:rPr>
                <w:rFonts w:ascii="Times New Roman" w:hAnsi="Times New Roman" w:cs="Times New Roman"/>
              </w:rPr>
              <w:t>Агабабова</w:t>
            </w:r>
            <w:proofErr w:type="spellEnd"/>
            <w:r w:rsidRPr="00195045">
              <w:rPr>
                <w:rFonts w:ascii="Times New Roman" w:hAnsi="Times New Roman" w:cs="Times New Roman"/>
              </w:rPr>
              <w:t xml:space="preserve"> довела свой флот до 24 буксирных пароходов и баркасов, Торговый дом « И. В. </w:t>
            </w:r>
            <w:proofErr w:type="spellStart"/>
            <w:r w:rsidRPr="00195045">
              <w:rPr>
                <w:rFonts w:ascii="Times New Roman" w:hAnsi="Times New Roman" w:cs="Times New Roman"/>
              </w:rPr>
              <w:t>Беззубиков</w:t>
            </w:r>
            <w:proofErr w:type="spellEnd"/>
            <w:r w:rsidRPr="00195045">
              <w:rPr>
                <w:rFonts w:ascii="Times New Roman" w:hAnsi="Times New Roman" w:cs="Times New Roman"/>
              </w:rPr>
              <w:t xml:space="preserve"> и сыновья» располагал 11 буксирными пароходами, торговый дом «</w:t>
            </w:r>
            <w:proofErr w:type="spellStart"/>
            <w:r w:rsidRPr="00195045">
              <w:rPr>
                <w:rFonts w:ascii="Times New Roman" w:hAnsi="Times New Roman" w:cs="Times New Roman"/>
              </w:rPr>
              <w:t>Бр</w:t>
            </w:r>
            <w:proofErr w:type="spellEnd"/>
            <w:r w:rsidRPr="00195045">
              <w:rPr>
                <w:rFonts w:ascii="Times New Roman" w:hAnsi="Times New Roman" w:cs="Times New Roman"/>
              </w:rPr>
              <w:t>. Сапожниковы» также значительно увеличил свой флот, и этот перечень можно продолжить.</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Начиная с 1910 г. на Волге снова проходит широкая волна слияния пароходных предприятий в более крупные объединения и акционирования единоличных пароходств. Важнейшими из таких объединений были: общество «Волга», общество «Русь», общество «Кавказ и Меркурий и Восточное» («</w:t>
            </w:r>
            <w:proofErr w:type="spellStart"/>
            <w:r w:rsidRPr="00195045">
              <w:rPr>
                <w:rFonts w:ascii="Times New Roman" w:hAnsi="Times New Roman" w:cs="Times New Roman"/>
              </w:rPr>
              <w:t>Камво</w:t>
            </w:r>
            <w:proofErr w:type="spellEnd"/>
            <w:r w:rsidRPr="00195045">
              <w:rPr>
                <w:rFonts w:ascii="Times New Roman" w:hAnsi="Times New Roman" w:cs="Times New Roman"/>
              </w:rPr>
              <w:t>»). Общество «Волга», к примеру, образовалось из слияния четырех самостоятельных предприятий, два из которых были зарегистрированы и действовали в Астрахани и принадлежали астраханским купцам. Объединения происходили на различных уровнях, пока дело не закончилось созданием в 1917 г. общего «Союза судовладельцев волжского бассейна».</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 xml:space="preserve">Безусловно, важным показателем активного развития капитализма является строительство железных дорог. Железнодорожная лихорадка, охватившая в конце XIX в. всю страну, Астрахань затронула не сразу. Но вопрос о соединении Астрахани с общей сетью железных дорог был предметом всеобщего внимания и обсуждения в течение примерно 25 лет (с конца XIX до начала XX в.). В его обсуждении принимала активное участие общественность г. Астрахани, Царицына, Камышина и Саратова, а также местная печать. С соответствующими ходатайствами к правительству обращались Астраханская Городская дума, Биржевой комитет, местное дворянство, астраханские губернаторы. Кроме того, заинтересованные в осуществлении этого предприятия два акционерных общества (Юго-Восточных железных дорог и </w:t>
            </w:r>
            <w:proofErr w:type="spellStart"/>
            <w:r w:rsidRPr="00195045">
              <w:rPr>
                <w:rFonts w:ascii="Times New Roman" w:hAnsi="Times New Roman" w:cs="Times New Roman"/>
              </w:rPr>
              <w:t>Рязано</w:t>
            </w:r>
            <w:proofErr w:type="spellEnd"/>
            <w:r w:rsidRPr="00195045">
              <w:rPr>
                <w:rFonts w:ascii="Times New Roman" w:hAnsi="Times New Roman" w:cs="Times New Roman"/>
              </w:rPr>
              <w:t xml:space="preserve">-Уральской железной дороги) также представили в правительство подробные записки и разработанные проекты строительства Астраханской железной дороги. Правительство, в лице Особого присутствия при Комитете Министров, в 1894 г. также признало неотложной необходимость проведения железнодорожного пути к Астраханскому порту. Было предложено два проекта соединения Астрахани с общей сетью железных дорог по двум направлениям: один - по левому берегу Волги, другой - по правому, от Форпоста через Царицын. Мнения астраханских губернаторов также разделились: генерал-лейтенант Н. Н. </w:t>
            </w:r>
            <w:proofErr w:type="spellStart"/>
            <w:r w:rsidRPr="00195045">
              <w:rPr>
                <w:rFonts w:ascii="Times New Roman" w:hAnsi="Times New Roman" w:cs="Times New Roman"/>
              </w:rPr>
              <w:t>Тевяшев</w:t>
            </w:r>
            <w:proofErr w:type="spellEnd"/>
            <w:r w:rsidRPr="00195045">
              <w:rPr>
                <w:rFonts w:ascii="Times New Roman" w:hAnsi="Times New Roman" w:cs="Times New Roman"/>
              </w:rPr>
              <w:t xml:space="preserve"> энергично отстаивал левобережное направление, генерал-лейтенант М. А. Газенкампф - </w:t>
            </w:r>
            <w:r w:rsidRPr="00195045">
              <w:rPr>
                <w:rFonts w:ascii="Times New Roman" w:hAnsi="Times New Roman" w:cs="Times New Roman"/>
              </w:rPr>
              <w:lastRenderedPageBreak/>
              <w:t>правобережное.</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Традиционно значительная часть торговых отношений России с Персией и Средней Азией осуществлялась через Астрахань, долгое время являвшейся единственным, а потом одним из важнейших посредников в торговых операциях с этими рынками. Однако с проведением железных дорог на Баку, а затем на Петровск, Астрахань вынуждена была уступить большую часть своих торговых оборотов новым конкурентам.</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Нужды все возрастающего товарного движения через Астраханский порт обслуживались Волжским речным судоходством, соответственно увеличивающим свои размеры. Проектируемая железная дорога должна была бы св</w:t>
            </w:r>
            <w:r w:rsidR="004957DC">
              <w:rPr>
                <w:rFonts w:ascii="Times New Roman" w:hAnsi="Times New Roman" w:cs="Times New Roman"/>
              </w:rPr>
              <w:t>язать Астрахань с общей железно</w:t>
            </w:r>
            <w:r w:rsidRPr="00195045">
              <w:rPr>
                <w:rFonts w:ascii="Times New Roman" w:hAnsi="Times New Roman" w:cs="Times New Roman"/>
              </w:rPr>
              <w:t xml:space="preserve">дорожной сетью и сделать транзитную торговлю практически бесперебойной, особенно в зимние месяцы. 5 марта 1899 г. на чрезвычайном собрании Астраханской Городской думы было принято Постановление, в котором говорилось, что Дума «...после оживленных прений постановила уполномочить городского голову И. Н. Плотникова и гласного Д. Н. Сергеева принять участие в предстоящем 18 марта совещании при министерстве, ходатайствуя об удовлетворении возбужденных ранее городом просьб о проведении железной дороги на Астрахань по левому берегу с вокзалом в городской черте - как линии, наиболее отвечающей торгово-промышленным потребностям не только Астрахани, но и всего края». В апреле 1903 г. было принято решение правительства: связать Астрахань с центральными районами страны железной дорогой через Саратов. В 1907 г. закончилось строительство железнодорожной ветки Красный Кут - </w:t>
            </w:r>
            <w:proofErr w:type="spellStart"/>
            <w:r w:rsidRPr="00195045">
              <w:rPr>
                <w:rFonts w:ascii="Times New Roman" w:hAnsi="Times New Roman" w:cs="Times New Roman"/>
              </w:rPr>
              <w:t>Бузанская</w:t>
            </w:r>
            <w:proofErr w:type="spellEnd"/>
            <w:r w:rsidRPr="00195045">
              <w:rPr>
                <w:rFonts w:ascii="Times New Roman" w:hAnsi="Times New Roman" w:cs="Times New Roman"/>
              </w:rPr>
              <w:t xml:space="preserve"> пристань, а в 1909 г. было открыто движение по линии: </w:t>
            </w:r>
            <w:proofErr w:type="spellStart"/>
            <w:r w:rsidRPr="00195045">
              <w:rPr>
                <w:rFonts w:ascii="Times New Roman" w:hAnsi="Times New Roman" w:cs="Times New Roman"/>
              </w:rPr>
              <w:t>Бузанская</w:t>
            </w:r>
            <w:proofErr w:type="spellEnd"/>
            <w:r w:rsidRPr="00195045">
              <w:rPr>
                <w:rFonts w:ascii="Times New Roman" w:hAnsi="Times New Roman" w:cs="Times New Roman"/>
              </w:rPr>
              <w:t xml:space="preserve"> пристань - Астрахань. С этого момента начинается качественно новый этап экономической жизни и деятельности Астраханского края и порта.</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Первая мировая война оказала негативное влияние на экономику страны в целом и на экономику края в частности.</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 xml:space="preserve">К началу войны в Астраханской губернии уже была завершена уборка хлебов с полей. Мобилизация была объявлена при начавшейся молотьбе. Значительная часть сельскохозяйственных рабочих была призвана на службу, и рынок рабочей силы сократился, хотя это обстоятельство почти не отразилось на успешном обмолоте хлеба. Но весьма заметно война отразилась на местных хлебных рынках: пшеницу и рожь закупали по низким ценам, и лишь овес и ячмень - по относительно высоким. Значительно понизились цены на продукты животноводства: мясо, молоко, масло, яйца и пр. С начала войны спрос на скот на столичных рынках заметно упал, а поступление его на рынки и ярмарки было достаточное большое, что привело к неизбежному </w:t>
            </w:r>
            <w:proofErr w:type="gramStart"/>
            <w:r w:rsidRPr="00195045">
              <w:rPr>
                <w:rFonts w:ascii="Times New Roman" w:hAnsi="Times New Roman" w:cs="Times New Roman"/>
              </w:rPr>
              <w:t>па-</w:t>
            </w:r>
            <w:proofErr w:type="spellStart"/>
            <w:r w:rsidRPr="00195045">
              <w:rPr>
                <w:rFonts w:ascii="Times New Roman" w:hAnsi="Times New Roman" w:cs="Times New Roman"/>
              </w:rPr>
              <w:t>дению</w:t>
            </w:r>
            <w:proofErr w:type="spellEnd"/>
            <w:proofErr w:type="gramEnd"/>
            <w:r w:rsidRPr="00195045">
              <w:rPr>
                <w:rFonts w:ascii="Times New Roman" w:hAnsi="Times New Roman" w:cs="Times New Roman"/>
              </w:rPr>
              <w:t xml:space="preserve"> цен (на 25 - 30% по сравнению с весной 1914 г.). Вместе с </w:t>
            </w:r>
            <w:proofErr w:type="gramStart"/>
            <w:r w:rsidRPr="00195045">
              <w:rPr>
                <w:rFonts w:ascii="Times New Roman" w:hAnsi="Times New Roman" w:cs="Times New Roman"/>
              </w:rPr>
              <w:t>пони-</w:t>
            </w:r>
            <w:proofErr w:type="spellStart"/>
            <w:r w:rsidRPr="00195045">
              <w:rPr>
                <w:rFonts w:ascii="Times New Roman" w:hAnsi="Times New Roman" w:cs="Times New Roman"/>
              </w:rPr>
              <w:t>жением</w:t>
            </w:r>
            <w:proofErr w:type="spellEnd"/>
            <w:proofErr w:type="gramEnd"/>
            <w:r w:rsidRPr="00195045">
              <w:rPr>
                <w:rFonts w:ascii="Times New Roman" w:hAnsi="Times New Roman" w:cs="Times New Roman"/>
              </w:rPr>
              <w:t xml:space="preserve"> цен на скот понизились цены на мясо и мясопродукты: с 20 - 30 копеек за фунт в 1913 г. до 16 - 18 коп. за фунт на городских рынках в 1914 г. Объясняется такое снижение цен резким уменьшением железнодорожных перевозок и общим угнетением рынка. Война, таким образом, стала причиной снижения цен на все сельскохозяйственные продукты. С другой стороны, поднялись цены на продукты фабричного и заводского производства.</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В связи с войной были резко сокращены все сметы расходов Астраханского Управления земледелия на 1915 г.</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 xml:space="preserve">В преддверии весенних полевых работ на первое место встал вопрос, связанный с наймом рабочей силы. Главное Управление землеустройства и земледелия признало необходимым принять меры по оказанию помощи хозяйствам, взрослое население которых было мобилизовано на действительную военную службу или записано в ополченцы. Особое внимание обращалось на подготовку посевного материала яровых хлебов. Была проведена бесплатная очистка, сортировка и обезвреживание семян, пополнены инвентарем зерноочистительные пункты, организованы временные передвижные обозы и отряды с достаточным набором сельскохозяйственных машин и </w:t>
            </w:r>
            <w:r w:rsidRPr="00195045">
              <w:rPr>
                <w:rFonts w:ascii="Times New Roman" w:hAnsi="Times New Roman" w:cs="Times New Roman"/>
              </w:rPr>
              <w:lastRenderedPageBreak/>
              <w:t>орудий для безвозмездного обслуживания хозяйств военнослужащих. Кроме того, департамент земледелия предложил начальникам сельскохозяйственных учебных заведений оказать посильную помощь детям лиц, призванных на действительную военную службу, обеспечив им бесплатное обучение.</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 xml:space="preserve">Летом и осенью 1915 г. вновь встал вопрос о нехватке рабочих рук во время уборки урожая. В связи с этим правительство приняло решение об использовании труда военнопленных. По имеющимся официальным данным на 24 июня, число военнопленных, занятых уборкой хлебов и на сенокосе, составляло: в </w:t>
            </w:r>
            <w:proofErr w:type="spellStart"/>
            <w:r w:rsidRPr="00195045">
              <w:rPr>
                <w:rFonts w:ascii="Times New Roman" w:hAnsi="Times New Roman" w:cs="Times New Roman"/>
              </w:rPr>
              <w:t>Черноярском</w:t>
            </w:r>
            <w:proofErr w:type="spellEnd"/>
            <w:r w:rsidRPr="00195045">
              <w:rPr>
                <w:rFonts w:ascii="Times New Roman" w:hAnsi="Times New Roman" w:cs="Times New Roman"/>
              </w:rPr>
              <w:t xml:space="preserve"> уезде - 850, в </w:t>
            </w:r>
            <w:proofErr w:type="spellStart"/>
            <w:r w:rsidRPr="00195045">
              <w:rPr>
                <w:rFonts w:ascii="Times New Roman" w:hAnsi="Times New Roman" w:cs="Times New Roman"/>
              </w:rPr>
              <w:t>Царевском</w:t>
            </w:r>
            <w:proofErr w:type="spellEnd"/>
            <w:r w:rsidRPr="00195045">
              <w:rPr>
                <w:rFonts w:ascii="Times New Roman" w:hAnsi="Times New Roman" w:cs="Times New Roman"/>
              </w:rPr>
              <w:t xml:space="preserve"> - 1409, в Енотаевском - 593 человека. Так как после 24 июня земские управы и частные лица получили право обращаться за отпуском пленных непосредственно в штаб Казанского военного округа, минуя промежуточные инстанции, то, естественно, указанные цифры возросли. В Астраханском уезде труд пленных стали использовать даже в садах. В </w:t>
            </w:r>
            <w:proofErr w:type="spellStart"/>
            <w:r w:rsidRPr="00195045">
              <w:rPr>
                <w:rFonts w:ascii="Times New Roman" w:hAnsi="Times New Roman" w:cs="Times New Roman"/>
              </w:rPr>
              <w:t>Царевском</w:t>
            </w:r>
            <w:proofErr w:type="spellEnd"/>
            <w:r w:rsidRPr="00195045">
              <w:rPr>
                <w:rFonts w:ascii="Times New Roman" w:hAnsi="Times New Roman" w:cs="Times New Roman"/>
              </w:rPr>
              <w:t xml:space="preserve"> уезде на 1 июля на учете состояло 2802 австрийца, из них 135 - больные и неработающие.</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К концу 1915 г. правительство запретило торговлю овсом. Сдача в казну доброкачественного овса по казенной цене стала обязательной, в противном случае овес должен был изыматься со скидкой в 15%. Но эта мера мало коснулась Астраханской губернии, так как посевы овса в нашем крае были незначительны.</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Проблемой весны-лета 1916 г. явился не только недостаток рабочих рук, но и полная неуверенность сельских хозяев в возможности успешно провести посевную, а затем и сбор урожая. В результате были значительно сокращены посевные площади. Кроме того, Губернское Земство приняло на себя обязанность поставить для нужд армии от Астраханской губернии 260 тысяч голов рогатого скота, что составляло почти 50% от общей численности наличного скота в крае. Следствием этого явилось постановление о запрещении частного сбыта скота и мяса за пределы Астраханской губернии. Также были установлены твердые реквизиционные цены на скот и мясо.</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Неблагоприятно сказывался на хозяйствах рост цен на товары фабрично-заводской промышленности, а также на рабочие руки и товары первой необходимости (соль, керосин). Подъем цен на эти и другие товары составлял 200 - 300%, возникал дефицит отдельных продуктов, например, сахара.</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Реакцией крестьян на сложившуюся ситуацию было требование повышения цен на скот и продукты животноводства. В мае 1916 г. правительство установило твердые цены на скот, которые были повышены до рыночных.</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 xml:space="preserve">До января 1917 г. Астраханская губерния считалась не производящей хлеб, а потребляющей, так как лишь </w:t>
            </w:r>
            <w:proofErr w:type="spellStart"/>
            <w:r w:rsidRPr="00195045">
              <w:rPr>
                <w:rFonts w:ascii="Times New Roman" w:hAnsi="Times New Roman" w:cs="Times New Roman"/>
              </w:rPr>
              <w:t>Царевский</w:t>
            </w:r>
            <w:proofErr w:type="spellEnd"/>
            <w:r w:rsidRPr="00195045">
              <w:rPr>
                <w:rFonts w:ascii="Times New Roman" w:hAnsi="Times New Roman" w:cs="Times New Roman"/>
              </w:rPr>
              <w:t xml:space="preserve"> и </w:t>
            </w:r>
            <w:proofErr w:type="spellStart"/>
            <w:r w:rsidRPr="00195045">
              <w:rPr>
                <w:rFonts w:ascii="Times New Roman" w:hAnsi="Times New Roman" w:cs="Times New Roman"/>
              </w:rPr>
              <w:t>Черноярский</w:t>
            </w:r>
            <w:proofErr w:type="spellEnd"/>
            <w:r w:rsidRPr="00195045">
              <w:rPr>
                <w:rFonts w:ascii="Times New Roman" w:hAnsi="Times New Roman" w:cs="Times New Roman"/>
              </w:rPr>
              <w:t xml:space="preserve"> уезды при хорошем урожае имели излишки хлеба для продажи. Поэтому Астраханская губерния не была включена в список губерний - обязательных поставщиков хлеба армии, более того, она была присоединена к Саратовской губернии для получения недостающего количества хлеба в губернию. Но в январе 1917 г. последовало распоряжение Министерства земледелия о поставке хлеба для нужд армии, по которому Астраханская губерния включалась в список губерний, обязательных поставщиков хлеба. Разверстка хлебов была произведена Министерством земледелия между 30 губерниями и областями Европейской части России. Астраханской губернии было назначено к поставке 1616000 пудов, при этом Астраханское губернское земское собрание приняло лишь 500000 пудов и то с оговоркой, что губерния сама испытывает недостаток в хлебе и нуждается во ввозе нескольких миллионов пудов.</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 xml:space="preserve">После прихода к власти Временного правительства были установлены твердые цены на зерно. Но при нарушенных рыночных связях твердые цены привели к еще большему несоответствию меновых соотношений товаров на рынке. К примеру: пуд гвоздей до войны по цене был равен 1,6 пудам пшеницы, а в 1916 г. - 14,2 пудам; 10 аршин ситца - 30 фунтам пшеницы, а в 1916 г. - 2,2 пудам. Разрыв в ценах был </w:t>
            </w:r>
            <w:r w:rsidRPr="00195045">
              <w:rPr>
                <w:rFonts w:ascii="Times New Roman" w:hAnsi="Times New Roman" w:cs="Times New Roman"/>
              </w:rPr>
              <w:lastRenderedPageBreak/>
              <w:t>угрожающим. Инфляция доходила до такой стадии, что денежной единицей все чаще становился хлеб: им рассчитывались при найме на работу, его меняли на промышленные товары. Положение осложнилось еще и неурожаем хлеба в губернии в 1917 г.</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Поставки скота для нужд армии в 1917 г. проводились более - менее спокойно благодаря сравнительно приемлемым закупочным ценам и запрету на продажу скота в другие губернии. Государство не выдерживало установленных цен, они неуклонно падали, а крестьяне, не видя другого выхода, продолжали продавать скот, забивая даже коров за месяц до отела, и это несмотря на то, что цены на молоко выросли в 5 - 6 раз.</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Неизменно сложным оставался вопрос с рабочей силой. Таким образом, война тяжело сказалась на сельском хозяйстве Астраханской губернии, а последовавшие вскоре политические события не способствовали разрешению этих проблем.</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Война не могла не затронуть основной, традиционный промысел края - рыбный. В первое же лето во</w:t>
            </w:r>
            <w:r w:rsidR="004957DC">
              <w:rPr>
                <w:rFonts w:ascii="Times New Roman" w:hAnsi="Times New Roman" w:cs="Times New Roman"/>
              </w:rPr>
              <w:t>йны сократился вследствие объяв</w:t>
            </w:r>
            <w:r w:rsidRPr="00195045">
              <w:rPr>
                <w:rFonts w:ascii="Times New Roman" w:hAnsi="Times New Roman" w:cs="Times New Roman"/>
              </w:rPr>
              <w:t xml:space="preserve">ленной мобилизации контингент морских ловцов. Но с особенно большими трудностями столкнулась рыбная промышленность в плане сбыта. Экспорт за границу был прекращен и наладился частично лишь к концу 1914 г. Прекратилась регулярная отправка дешевого рыбного товара, так как железные дороги были заняты преимущественно военными грузами. Эти факторы не могли не сказаться на состоянии рыночных цен и на </w:t>
            </w:r>
            <w:proofErr w:type="spellStart"/>
            <w:r w:rsidRPr="00195045">
              <w:rPr>
                <w:rFonts w:ascii="Times New Roman" w:hAnsi="Times New Roman" w:cs="Times New Roman"/>
              </w:rPr>
              <w:t>общегодовом</w:t>
            </w:r>
            <w:proofErr w:type="spellEnd"/>
            <w:r w:rsidRPr="00195045">
              <w:rPr>
                <w:rFonts w:ascii="Times New Roman" w:hAnsi="Times New Roman" w:cs="Times New Roman"/>
              </w:rPr>
              <w:t xml:space="preserve"> итоге промысла.</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Речное неводное рыболовство не претерпело практически никаких изменений и сокращений, так как неводный лов обслуживался, главным образом, наемными рабочими из местных инородцев: калмыков и киргизов, освобожденных от несения воинской повинности. В обработке рыбных товаров были заняты почти исключительно женщины. Таким образом, мобилизация практически не коснулась крупного речного неводного промысла.</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Мелкий ловецкий промысел пострадал гораздо сильнее: призыв в армию самого хозяина или опытного руководителя не мог быть восполнен. А так как нарушения товарооборота нарушили стабильность мелких промыслов, большинство из них вынуждены были закрыться. Мелкий ловецкий промысел сократился примерно на 30%.</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В еще худшем положении оказался морской ловецкий промысел, так как состоял, в основном, из небольших ловецких хозяйств или небольших товариществ. Потеряв одного работника, такие хозяйства оказывались в безнадежном положении и также закрывались. Кризис затронул и ватаги, занимавшиеся преимущественно приемом и обработкой рыбы, особенно те, которые работали с подрядными ловцами. Выдав задатки на снаряжение к очередной путине, они вынуждены были списать большую часть кредита в связи с призывом ловцов в армию. Вследствие этого дальнейшее кредитование было практически прекращено, что не способствовало развитию промысла.</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Проблемы сбыта товара оказали серьезное воздействие на состояние рыночных цен. Дорогие товары понизились в цене на 50 и более процентов: икра красной рыбы в первые месяцы войны упала в цене до 40 - 50 руб. за пуд (цена последних предвоенных лет – 150 - 200 руб.). К концу 1914 г. состояние рынка немного стабилизировалось, но цены по-прежнему оставались низкими за исключением рыбных товаров, нашедших сбыт как продовольствие для армии. Тяжесть создавшегося положения легла на плечи ловецкого населения, так как приемные цены на рыбный товар продолжали понижаться.</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В 1915 г. тенденции сокращения морского лова сохранились. Речной же промысел, благодаря обслуживанию крупных предприятий, продолжал оставаться на прежнем уровне. Мелкие рыбопромысловые заведения, вынужденные закрыть свою деятельность осенью 1914 г., весной - осенью 1915 г. вновь возобновили свою работу, хотя и не в полном объеме.</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 xml:space="preserve">Общее подорожание жизни привело к повышению стоимости труда на 30 - 50%. Повысились цены и на промысловое снаряжение, а также арендная плата за эксплуатацию </w:t>
            </w:r>
            <w:r w:rsidRPr="00195045">
              <w:rPr>
                <w:rFonts w:ascii="Times New Roman" w:hAnsi="Times New Roman" w:cs="Times New Roman"/>
              </w:rPr>
              <w:lastRenderedPageBreak/>
              <w:t>казенных речных участков.</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 xml:space="preserve">Сокращение морского лова к 1915 г., судя по количеству </w:t>
            </w:r>
            <w:r w:rsidR="004957DC">
              <w:rPr>
                <w:rFonts w:ascii="Times New Roman" w:hAnsi="Times New Roman" w:cs="Times New Roman"/>
              </w:rPr>
              <w:t>взятых билетов на право промысл</w:t>
            </w:r>
            <w:r w:rsidRPr="00195045">
              <w:rPr>
                <w:rFonts w:ascii="Times New Roman" w:hAnsi="Times New Roman" w:cs="Times New Roman"/>
              </w:rPr>
              <w:t>а, по сравнению с 1913 г., составил о 37%, для бакенного - 40%.</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Несмотря на трудности военного времени, улов рыбы в весеннюю путину 1915 г., особенно частика, был необычайно большим. Промыслы отказывали в приеме рыбы у вольных ловцов, приемные цены опустились до 25 копеек за пуд. Большое количество рыбного товара пропадало из-за обилия дождей. Поставки на рынок задерживались на две-три недели, что приводило к недоброкачественности оставшегося товара.</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В 1915 г. на астраханских промыслах были произведены опыты по приготовлению рыбной муки. Образцы были представлены в Министерство с ходатайствами о разрешении приготовления муки из мелкой рыбы для обеспечения ею армии. Несмотря на успехи эксперимента, официального разрешения или одобрения так и не последовало.</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Таким образом, можно сказать, что во время Первой мировой войны основные отрасли экономики Астраханской губернии испытывали тяжелейший кризис.</w:t>
            </w:r>
          </w:p>
        </w:tc>
      </w:tr>
      <w:tr w:rsidR="00195045" w:rsidRPr="00195045" w:rsidTr="00DC4F7A">
        <w:trPr>
          <w:tblCellSpacing w:w="0" w:type="dxa"/>
        </w:trPr>
        <w:tc>
          <w:tcPr>
            <w:tcW w:w="0" w:type="auto"/>
            <w:shd w:val="clear" w:color="auto" w:fill="FAFAFA"/>
            <w:vAlign w:val="center"/>
            <w:hideMark/>
          </w:tcPr>
          <w:p w:rsidR="00195045" w:rsidRPr="00195045" w:rsidRDefault="00DC4F7A" w:rsidP="00DC4F7A">
            <w:pPr>
              <w:ind w:firstLine="709"/>
              <w:jc w:val="both"/>
              <w:rPr>
                <w:rFonts w:ascii="Times New Roman" w:hAnsi="Times New Roman" w:cs="Times New Roman"/>
                <w:b/>
              </w:rPr>
            </w:pPr>
            <w:r>
              <w:rPr>
                <w:rFonts w:ascii="Times New Roman" w:hAnsi="Times New Roman" w:cs="Times New Roman"/>
                <w:b/>
              </w:rPr>
              <w:lastRenderedPageBreak/>
              <w:t>2</w:t>
            </w:r>
            <w:r w:rsidR="00195045" w:rsidRPr="00195045">
              <w:rPr>
                <w:rFonts w:ascii="Times New Roman" w:hAnsi="Times New Roman" w:cs="Times New Roman"/>
                <w:b/>
              </w:rPr>
              <w:t xml:space="preserve">. Революционные события в крае в 1905 - 1907 г. г. </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В Астрахани не наблюдалось такого острого противостояния власти и народа, как это было в Москве. Астраханский край имел ряд особенностей экономического свойства. Удаленность Астраханского края от эпицентра революционных потрясений приводила к тому, что доходившая сюда разрушительная энергия была в значительной степени ослаблена. Но Астрахань, как и вся Российская провинция, оказалась втянутой в общегражданский конфликт и не могла, с одной стороны, не испытывать на себе его воздействия, а с другой - не оказывать на него влияния.</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 xml:space="preserve">Экономическое и правовое положение населения, занятого в сельскохозяйственном производстве и промыслах, было крайне тяжелым. Особенно трудоемкими были </w:t>
            </w:r>
            <w:proofErr w:type="spellStart"/>
            <w:r w:rsidRPr="00195045">
              <w:rPr>
                <w:rFonts w:ascii="Times New Roman" w:hAnsi="Times New Roman" w:cs="Times New Roman"/>
              </w:rPr>
              <w:t>соледобыча</w:t>
            </w:r>
            <w:proofErr w:type="spellEnd"/>
            <w:r w:rsidRPr="00195045">
              <w:rPr>
                <w:rFonts w:ascii="Times New Roman" w:hAnsi="Times New Roman" w:cs="Times New Roman"/>
              </w:rPr>
              <w:t xml:space="preserve"> и соляной промысел, очень быстро подрывавшие здоровье работающих. Рабочий день не был нормирован, оплата труда - крайне низкая. В этих условиях легко было склонить промысловиков к любому стихийному выступлению. Естественно, революционные выступления в центре нашли </w:t>
            </w:r>
            <w:proofErr w:type="spellStart"/>
            <w:r w:rsidRPr="00195045">
              <w:rPr>
                <w:rFonts w:ascii="Times New Roman" w:hAnsi="Times New Roman" w:cs="Times New Roman"/>
              </w:rPr>
              <w:t>поддрежку</w:t>
            </w:r>
            <w:proofErr w:type="spellEnd"/>
            <w:r w:rsidRPr="00195045">
              <w:rPr>
                <w:rFonts w:ascii="Times New Roman" w:hAnsi="Times New Roman" w:cs="Times New Roman"/>
              </w:rPr>
              <w:t xml:space="preserve"> у </w:t>
            </w:r>
            <w:proofErr w:type="spellStart"/>
            <w:r w:rsidRPr="00195045">
              <w:rPr>
                <w:rFonts w:ascii="Times New Roman" w:hAnsi="Times New Roman" w:cs="Times New Roman"/>
              </w:rPr>
              <w:t>разлчных</w:t>
            </w:r>
            <w:proofErr w:type="spellEnd"/>
            <w:r w:rsidRPr="00195045">
              <w:rPr>
                <w:rFonts w:ascii="Times New Roman" w:hAnsi="Times New Roman" w:cs="Times New Roman"/>
              </w:rPr>
              <w:t xml:space="preserve"> групп населения в Астраханском крае. Правда, в связи со слабым развитием здесь помещичьего землевладения, аграрно-крестьянский вопрос - главный вопрос революции 1905 - 1907 г. г. - не стоял в крае столь остро, но и без него было достаточно «горючего материала», чтобы революционный пожар захватил многие предприятия Астрахани, ее округи и даже некоторых отдаленных районов. Наибольшую активность в революционных событиях проявили представители рабоче-промысловых специальностей. По отраслям производства в 1904 г. они распределялись следующим образом: рыбная промышленность - 29367 чел.; водный транспорт - 40192 чел.; соляной промысел - 1730 чел.; фабрично-заводская промышленность - 8737 чел.</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 xml:space="preserve">В конце 1904 и начале 1905 г. г. Астраханский регион испытывал особые сложности экономического и социального порядка. В связи с общероссийским нефтяным кризисом в Нижнее Поволжье из </w:t>
            </w:r>
            <w:proofErr w:type="spellStart"/>
            <w:r w:rsidRPr="00195045">
              <w:rPr>
                <w:rFonts w:ascii="Times New Roman" w:hAnsi="Times New Roman" w:cs="Times New Roman"/>
              </w:rPr>
              <w:t>Предкавказья</w:t>
            </w:r>
            <w:proofErr w:type="spellEnd"/>
            <w:r w:rsidRPr="00195045">
              <w:rPr>
                <w:rFonts w:ascii="Times New Roman" w:hAnsi="Times New Roman" w:cs="Times New Roman"/>
              </w:rPr>
              <w:t xml:space="preserve"> и Кавказа хлынули толпы безработных. Спрос на рабочие места в Астрахани значительно превысил предложения. Деревня оказалась не в состоянии покупать рыбу в прежнем объеме, и промышленники стали сокращать заработную плату сезонных рабочих. Это также обостряло обстановку в крае.</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 xml:space="preserve">До 1905 г. антиправительственные выступления носили эпизодический характер и не вовлекали в свою орбиту значительного числа людей. Организующее начало в революционное движение внесла местная социал-демократия в лице Астраханского комитета РСДРП и ее лидеров А. М. </w:t>
            </w:r>
            <w:proofErr w:type="spellStart"/>
            <w:r w:rsidRPr="00195045">
              <w:rPr>
                <w:rFonts w:ascii="Times New Roman" w:hAnsi="Times New Roman" w:cs="Times New Roman"/>
              </w:rPr>
              <w:t>Рунина</w:t>
            </w:r>
            <w:proofErr w:type="spellEnd"/>
            <w:r w:rsidRPr="00195045">
              <w:rPr>
                <w:rFonts w:ascii="Times New Roman" w:hAnsi="Times New Roman" w:cs="Times New Roman"/>
              </w:rPr>
              <w:t>, И. Ф. Дубровинского, Б. В. Авилова, А. А. Балуева.</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lastRenderedPageBreak/>
              <w:t>История создания Астраханской РСДРП, ее деятельность в революционных событиях 1905 - 1907 г. г. и дальнейшая судьба рассмотрены в соответствующем параграфе настоящей книги, равно как и история других политических партий и общественных движений, поэтому здесь ограничимся освещением основных революционных выступлений в крае, проходивших в контексте общероссийских революционных событий.</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 xml:space="preserve">Самой распространенной и действенной формой протеста против власти были стачки и забастовки. Как отмечалось выше, до 1905 г. выступления против властей в Астраханском регионе носили единичный характер. По официальному царскому учету, с 1895 г. их было 13 и участвовали в них 755 чел. В 1905 г. количество забастовок и участвующих в них значительно возрастает. «Кровавое воскресенье» не вызвало каких-либо антиправительственных выступлений, но в последующем стачки и забастовки становятся постоянным явлением в Астраханском крае. Инициаторы волнений, социал-демократы, и их противники - жандармерия и полиция, по-разному интерпретируют эти события. Обе стороны объясняют столкновения с прямо противоположных позиций. Так, начало забастовочных действий одна из листовок Астраханского комитета РСДРП объясняла следующим образом: «Полиция уже вмешалась в стачку и арестовала двух наших рабочих с завода «Поляк» - Волкова и Мосина. Мы не должны допускать, чтобы за наше общее рабочее дело страдали арестованные». Астраханский вице-губернатор в сообщении министру внутренних дел </w:t>
            </w:r>
            <w:proofErr w:type="gramStart"/>
            <w:r w:rsidRPr="00195045">
              <w:rPr>
                <w:rFonts w:ascii="Times New Roman" w:hAnsi="Times New Roman" w:cs="Times New Roman"/>
              </w:rPr>
              <w:t>по этому</w:t>
            </w:r>
            <w:proofErr w:type="gramEnd"/>
            <w:r w:rsidRPr="00195045">
              <w:rPr>
                <w:rFonts w:ascii="Times New Roman" w:hAnsi="Times New Roman" w:cs="Times New Roman"/>
              </w:rPr>
              <w:t xml:space="preserve"> </w:t>
            </w:r>
            <w:proofErr w:type="spellStart"/>
            <w:r w:rsidRPr="00195045">
              <w:rPr>
                <w:rFonts w:ascii="Times New Roman" w:hAnsi="Times New Roman" w:cs="Times New Roman"/>
              </w:rPr>
              <w:t>событик</w:t>
            </w:r>
            <w:proofErr w:type="spellEnd"/>
            <w:r w:rsidRPr="00195045">
              <w:rPr>
                <w:rFonts w:ascii="Times New Roman" w:hAnsi="Times New Roman" w:cs="Times New Roman"/>
              </w:rPr>
              <w:t xml:space="preserve"> писал следующее: «14 февраля на механическом заводе «Мазут» рабочий завода токарь Тимофей Волков в сопровождении рабочих Воронова, Мосина и неизвестного еврея, назвавшегося </w:t>
            </w:r>
            <w:proofErr w:type="spellStart"/>
            <w:r w:rsidRPr="00195045">
              <w:rPr>
                <w:rFonts w:ascii="Times New Roman" w:hAnsi="Times New Roman" w:cs="Times New Roman"/>
              </w:rPr>
              <w:t>Треяновым</w:t>
            </w:r>
            <w:proofErr w:type="spellEnd"/>
            <w:r w:rsidRPr="00195045">
              <w:rPr>
                <w:rFonts w:ascii="Times New Roman" w:hAnsi="Times New Roman" w:cs="Times New Roman"/>
              </w:rPr>
              <w:t xml:space="preserve">, проник в кочегарное отделение завода и с целью вызвать рабочих завода на забастовку, стал давать тревожные свистки. Рабочие, </w:t>
            </w:r>
            <w:proofErr w:type="gramStart"/>
            <w:r w:rsidRPr="00195045">
              <w:rPr>
                <w:rFonts w:ascii="Times New Roman" w:hAnsi="Times New Roman" w:cs="Times New Roman"/>
              </w:rPr>
              <w:t>предполагая</w:t>
            </w:r>
            <w:proofErr w:type="gramEnd"/>
            <w:r w:rsidRPr="00195045">
              <w:rPr>
                <w:rFonts w:ascii="Times New Roman" w:hAnsi="Times New Roman" w:cs="Times New Roman"/>
              </w:rPr>
              <w:t xml:space="preserve"> что на заводе пожар, бросили работу и выбежали на заводской двор но узнав причину тревоги, снова вернулись к работе. Заметив, что попытка не удалась, Волков, Воронов и </w:t>
            </w:r>
            <w:proofErr w:type="spellStart"/>
            <w:r w:rsidRPr="00195045">
              <w:rPr>
                <w:rFonts w:ascii="Times New Roman" w:hAnsi="Times New Roman" w:cs="Times New Roman"/>
              </w:rPr>
              <w:t>Треянов</w:t>
            </w:r>
            <w:proofErr w:type="spellEnd"/>
            <w:r w:rsidRPr="00195045">
              <w:rPr>
                <w:rFonts w:ascii="Times New Roman" w:hAnsi="Times New Roman" w:cs="Times New Roman"/>
              </w:rPr>
              <w:t xml:space="preserve"> бросились бежать, но были задержаны и вместе с пьяным </w:t>
            </w:r>
            <w:proofErr w:type="spellStart"/>
            <w:r w:rsidRPr="00195045">
              <w:rPr>
                <w:rFonts w:ascii="Times New Roman" w:hAnsi="Times New Roman" w:cs="Times New Roman"/>
              </w:rPr>
              <w:t>Мосиным</w:t>
            </w:r>
            <w:proofErr w:type="spellEnd"/>
            <w:r w:rsidRPr="00195045">
              <w:rPr>
                <w:rFonts w:ascii="Times New Roman" w:hAnsi="Times New Roman" w:cs="Times New Roman"/>
              </w:rPr>
              <w:t xml:space="preserve"> доставлены в заводскую контору».</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Но забастовки продолжались. 18 февраля забастовали рабочие всех городских типографий, в которых трудились 359 чел.</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22 февраля прекратили работу рабочие пекарен города, 26 февраля - рабочие трамваев.</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Требования, которые выдвигались бастующими, были, как правило, экономического порядка: установление 8-часового рабочего дня, увеличение заработном платы, недопущение сверхурочных работ, запрещение труда малолетних, улучшение условий труда и быта рабочих.</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Относительно спокойно прошел день 1-го мая. Хотя партийные историки писали, что этот день был отмечен массовками. Начальник же жандармского управления сообщал о спокойствии в городе, за исключением небольшой сходки за городом, человек в 100. Он также отмечает, что в основном это были «учащиеся и разные интеллигенты, преимущественно еврейской национальности, рабочих было человек 15».</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Мощная забастовочная волна охватила предприятия г. Астрахани в ноябре-декабре 1905 г. 21 ноября забастовали рабочие акционерного общества «</w:t>
            </w:r>
            <w:proofErr w:type="spellStart"/>
            <w:r w:rsidRPr="00195045">
              <w:rPr>
                <w:rFonts w:ascii="Times New Roman" w:hAnsi="Times New Roman" w:cs="Times New Roman"/>
              </w:rPr>
              <w:t>Бр</w:t>
            </w:r>
            <w:proofErr w:type="spellEnd"/>
            <w:r w:rsidRPr="00195045">
              <w:rPr>
                <w:rFonts w:ascii="Times New Roman" w:hAnsi="Times New Roman" w:cs="Times New Roman"/>
              </w:rPr>
              <w:t>. Нобель». Стачка перекинулась на завод «Восточное общество» и акционерное общество «Мазут». 29 ноября забастовка переросла во всеобщую. 31 ноября на Заячьем острове состоялся митинг, на котором присутствовали около 6 тыс. человек. Там был избран стачечный комитет и выработаны очень пространные экономические требования бастующих.</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 xml:space="preserve">Крайне обострившаяся политическая ситуация в Астрахани определялась положением в центре. В Москве в это время вооруженное восстание было подавлено, а на местах с некоторым запозданием революционные массы стали переходить к решительным действиям. 20 и 21 декабря в Астрахани были арестованы 13 чел. и произведены 50 </w:t>
            </w:r>
            <w:r w:rsidRPr="00195045">
              <w:rPr>
                <w:rFonts w:ascii="Times New Roman" w:hAnsi="Times New Roman" w:cs="Times New Roman"/>
              </w:rPr>
              <w:lastRenderedPageBreak/>
              <w:t>обысков, во время которых были изъяты 25 револьверов. Это положило конец стачке, а массовые антиправительственные выступления в городе пошли на спад.</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Всего за 1905 г. в Астраханском крае состоялось 157 забастовок с участием в них 8090 чел.</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В 1906 г. стачечное движение развивалось по мере приближения к 1 мая. В этот день в городе не работали промышленные предприятия и магазины, в центре города проходили митинги. 28 мая произошло самое ожесточенное столкновение демонстрантов с полицией. Описывается оно по-разному, но все документы и свидетельства участников событий и очевидцев отмечают особую жестокость противостоящих сторон.</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 xml:space="preserve">Начало было положено митингом, состоявшимся в </w:t>
            </w:r>
            <w:proofErr w:type="spellStart"/>
            <w:r w:rsidRPr="00195045">
              <w:rPr>
                <w:rFonts w:ascii="Times New Roman" w:hAnsi="Times New Roman" w:cs="Times New Roman"/>
              </w:rPr>
              <w:t>Подкремлевском</w:t>
            </w:r>
            <w:proofErr w:type="spellEnd"/>
            <w:r w:rsidRPr="00195045">
              <w:rPr>
                <w:rFonts w:ascii="Times New Roman" w:hAnsi="Times New Roman" w:cs="Times New Roman"/>
              </w:rPr>
              <w:t xml:space="preserve"> саду. На нем появился полицмейстер и потребовал разойтись. В него кто-то бросил камень. Полицейский покинул сад и возвратился спустя некоторое время с отрядом казаков и полицейских. Он вновь подошел к митингующим и вновь потребовал разойтись. После этого из толпы раздались выстрелы, а полицейские с шашками кинулись разгонять народ. Толпа стала кидать камни, кто-то продолжал стрельбу.</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Казаки орудовали нагайками, полицейские - саблями. Во время столкновения были ранены и избиты 50 чинов полиции, 4 казака; среди стачечников ранения и увечья получили 17 человек.</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Летом 1906 г. было организовано и проведено несколько крупных забастовок, до того накаливших ситуацию в городе, что губернатор просил министра внутренних дел прислать в Астрахань два пулемета и артиллерийскую батарею, объясняя это необходимостью охранять склады с большими материальными ценностями.</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Но в целом стачечное движение пошло на убыль. В 1906 г. в забастовках принимали участие 5933 чел., а в 1907 г. - 4181 чел.</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 xml:space="preserve">Революционные события 1905 - 1907 г. г. не миновали и астраханскую деревню. Наиболее крупные выступления имели место в Енотаевском, </w:t>
            </w:r>
            <w:proofErr w:type="spellStart"/>
            <w:r w:rsidRPr="00195045">
              <w:rPr>
                <w:rFonts w:ascii="Times New Roman" w:hAnsi="Times New Roman" w:cs="Times New Roman"/>
              </w:rPr>
              <w:t>Черноярском</w:t>
            </w:r>
            <w:proofErr w:type="spellEnd"/>
            <w:r w:rsidRPr="00195045">
              <w:rPr>
                <w:rFonts w:ascii="Times New Roman" w:hAnsi="Times New Roman" w:cs="Times New Roman"/>
              </w:rPr>
              <w:t xml:space="preserve"> и особенно в </w:t>
            </w:r>
            <w:proofErr w:type="spellStart"/>
            <w:r w:rsidRPr="00195045">
              <w:rPr>
                <w:rFonts w:ascii="Times New Roman" w:hAnsi="Times New Roman" w:cs="Times New Roman"/>
              </w:rPr>
              <w:t>Царевском</w:t>
            </w:r>
            <w:proofErr w:type="spellEnd"/>
            <w:r w:rsidRPr="00195045">
              <w:rPr>
                <w:rFonts w:ascii="Times New Roman" w:hAnsi="Times New Roman" w:cs="Times New Roman"/>
              </w:rPr>
              <w:t xml:space="preserve"> уездах.</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 xml:space="preserve">В слободе Николаевской </w:t>
            </w:r>
            <w:proofErr w:type="spellStart"/>
            <w:r w:rsidRPr="00195045">
              <w:rPr>
                <w:rFonts w:ascii="Times New Roman" w:hAnsi="Times New Roman" w:cs="Times New Roman"/>
              </w:rPr>
              <w:t>Царевского</w:t>
            </w:r>
            <w:proofErr w:type="spellEnd"/>
            <w:r w:rsidRPr="00195045">
              <w:rPr>
                <w:rFonts w:ascii="Times New Roman" w:hAnsi="Times New Roman" w:cs="Times New Roman"/>
              </w:rPr>
              <w:t xml:space="preserve"> уезда 24 августа 1906 г. вспыхнул стихийный бунт. Крестьяне под воздействием агитаторов разогнали полицию, разгромили канцелярию местного руководства и уничтожили все бумаги. Посланная туда казачья сотня арестовала зачинщиков и навела порядок.</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 xml:space="preserve">Крестьяне с. Михайловка Енотаевского уезда захватили монастырские и помещичьи земли. Жители с. Быково </w:t>
            </w:r>
            <w:proofErr w:type="spellStart"/>
            <w:r w:rsidRPr="00195045">
              <w:rPr>
                <w:rFonts w:ascii="Times New Roman" w:hAnsi="Times New Roman" w:cs="Times New Roman"/>
              </w:rPr>
              <w:t>Царевского</w:t>
            </w:r>
            <w:proofErr w:type="spellEnd"/>
            <w:r w:rsidRPr="00195045">
              <w:rPr>
                <w:rFonts w:ascii="Times New Roman" w:hAnsi="Times New Roman" w:cs="Times New Roman"/>
              </w:rPr>
              <w:t xml:space="preserve"> уезда стали жечь усадьбы крупных землевладельцев. Крестьяне с. Пришиб того же уезда летом 1905 г. попытались силой завладеть частью земель казачества станицы </w:t>
            </w:r>
            <w:proofErr w:type="spellStart"/>
            <w:r w:rsidRPr="00195045">
              <w:rPr>
                <w:rFonts w:ascii="Times New Roman" w:hAnsi="Times New Roman" w:cs="Times New Roman"/>
              </w:rPr>
              <w:t>Ветлянской</w:t>
            </w:r>
            <w:proofErr w:type="spellEnd"/>
            <w:r w:rsidRPr="00195045">
              <w:rPr>
                <w:rFonts w:ascii="Times New Roman" w:hAnsi="Times New Roman" w:cs="Times New Roman"/>
              </w:rPr>
              <w:t xml:space="preserve">. В середине ноября 1905 г. крестьяне с. Обильное </w:t>
            </w:r>
            <w:proofErr w:type="spellStart"/>
            <w:r w:rsidRPr="00195045">
              <w:rPr>
                <w:rFonts w:ascii="Times New Roman" w:hAnsi="Times New Roman" w:cs="Times New Roman"/>
              </w:rPr>
              <w:t>Черноярского</w:t>
            </w:r>
            <w:proofErr w:type="spellEnd"/>
            <w:r w:rsidRPr="00195045">
              <w:rPr>
                <w:rFonts w:ascii="Times New Roman" w:hAnsi="Times New Roman" w:cs="Times New Roman"/>
              </w:rPr>
              <w:t xml:space="preserve"> уезда захватили </w:t>
            </w:r>
            <w:proofErr w:type="spellStart"/>
            <w:r w:rsidRPr="00195045">
              <w:rPr>
                <w:rFonts w:ascii="Times New Roman" w:hAnsi="Times New Roman" w:cs="Times New Roman"/>
              </w:rPr>
              <w:t>общирные</w:t>
            </w:r>
            <w:proofErr w:type="spellEnd"/>
            <w:r w:rsidRPr="00195045">
              <w:rPr>
                <w:rFonts w:ascii="Times New Roman" w:hAnsi="Times New Roman" w:cs="Times New Roman"/>
              </w:rPr>
              <w:t xml:space="preserve"> пространства Калмыцкой степи и наделили ею 500 малоимущих крестьянских семей. В ряд селений для усмирения жители были направлены полиция и казаки.</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 xml:space="preserve">Несмотря на поражение, революция 1905 - 1907 г. г. изменила социальную психологию и мировосприятие многих жители Астраханского края. Был подорван авторитет власти. Народ увидел, что власть часто не в состоянии справиться с массовыми выступлениями. Хотя большинство крестьян еще верили царю, считали, что он может дать им землю, но их умонастроение стало более восприимчивым к агитации противников </w:t>
            </w:r>
            <w:proofErr w:type="spellStart"/>
            <w:r w:rsidRPr="00195045">
              <w:rPr>
                <w:rFonts w:ascii="Times New Roman" w:hAnsi="Times New Roman" w:cs="Times New Roman"/>
              </w:rPr>
              <w:t>правительста</w:t>
            </w:r>
            <w:proofErr w:type="spellEnd"/>
            <w:r w:rsidRPr="00195045">
              <w:rPr>
                <w:rFonts w:ascii="Times New Roman" w:hAnsi="Times New Roman" w:cs="Times New Roman"/>
              </w:rPr>
              <w:t>.</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Революция дала определенный опыт организации выступлений, стачкомов, союзов, политических партий.</w:t>
            </w:r>
          </w:p>
        </w:tc>
      </w:tr>
    </w:tbl>
    <w:p w:rsidR="00195045" w:rsidRPr="00195045" w:rsidRDefault="004957DC" w:rsidP="00195045">
      <w:pPr>
        <w:tabs>
          <w:tab w:val="left" w:pos="0"/>
        </w:tabs>
        <w:ind w:firstLine="709"/>
        <w:jc w:val="both"/>
        <w:rPr>
          <w:rFonts w:ascii="Times New Roman" w:hAnsi="Times New Roman" w:cs="Times New Roman"/>
          <w:b/>
        </w:rPr>
      </w:pPr>
      <w:r>
        <w:rPr>
          <w:rFonts w:ascii="Times New Roman" w:hAnsi="Times New Roman" w:cs="Times New Roman"/>
          <w:b/>
        </w:rPr>
        <w:lastRenderedPageBreak/>
        <w:t>3</w:t>
      </w:r>
      <w:r w:rsidR="00195045" w:rsidRPr="00195045">
        <w:rPr>
          <w:rFonts w:ascii="Times New Roman" w:hAnsi="Times New Roman" w:cs="Times New Roman"/>
          <w:b/>
        </w:rPr>
        <w:t>. Политические события в Астраханском крае в 1917 году. Формирование новых органов власти</w:t>
      </w:r>
    </w:p>
    <w:tbl>
      <w:tblPr>
        <w:tblW w:w="0" w:type="auto"/>
        <w:tblCellSpacing w:w="0" w:type="dxa"/>
        <w:shd w:val="clear" w:color="auto" w:fill="FFFFFF"/>
        <w:tblCellMar>
          <w:top w:w="300" w:type="dxa"/>
          <w:left w:w="300" w:type="dxa"/>
          <w:bottom w:w="300" w:type="dxa"/>
          <w:right w:w="300" w:type="dxa"/>
        </w:tblCellMar>
        <w:tblLook w:val="04A0" w:firstRow="1" w:lastRow="0" w:firstColumn="1" w:lastColumn="0" w:noHBand="0" w:noVBand="1"/>
      </w:tblPr>
      <w:tblGrid>
        <w:gridCol w:w="9955"/>
      </w:tblGrid>
      <w:tr w:rsidR="00195045" w:rsidRPr="00181210" w:rsidTr="00DC4F7A">
        <w:trPr>
          <w:tblCellSpacing w:w="0" w:type="dxa"/>
        </w:trPr>
        <w:tc>
          <w:tcPr>
            <w:tcW w:w="0" w:type="auto"/>
            <w:shd w:val="clear" w:color="auto" w:fill="FAFAFA"/>
            <w:vAlign w:val="center"/>
            <w:hideMark/>
          </w:tcPr>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lastRenderedPageBreak/>
              <w:t>В феврале 1917 года в России совершилась буржуазно-демократическая революция. Дошедшие известия о победе Февральской революции в Петрограде чиновники Астраханской губернии не торопились сообщать населению. Астраханский губернатор боялся, что весть о петроградских событиях может вызвать в городе непредсказуемые волнения.</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 xml:space="preserve">Объявление о победе революции в Петрограде пришло в Астрахань 1 марта 1917 г. Второго марта, взяв на себя инициативу установления новой власти в Астрахани, кадеты, эсеры, меньшевики созвали чрезвычайное заседание Городской думы, на котором сообщили о государственном перевороте и приняли приветственный адрес Временному Комитету Государственной Думы. 3 марта газеты города поместили Сообщение Исполнительного Комитета Государственной Думы, в котором говорилось: «27 февраля, ровно в полночь, окончательно организован Исполнительный Комитет Государственной Думы в следующем составе: Родзянко, Керенский, Чхеидзе, Шульгин, Милюков, Коновалов, </w:t>
            </w:r>
            <w:proofErr w:type="spellStart"/>
            <w:r w:rsidRPr="00195045">
              <w:rPr>
                <w:rFonts w:ascii="Times New Roman" w:hAnsi="Times New Roman" w:cs="Times New Roman"/>
              </w:rPr>
              <w:t>Дмитрюков</w:t>
            </w:r>
            <w:proofErr w:type="spellEnd"/>
            <w:r w:rsidRPr="00195045">
              <w:rPr>
                <w:rFonts w:ascii="Times New Roman" w:hAnsi="Times New Roman" w:cs="Times New Roman"/>
              </w:rPr>
              <w:t>, Ржевский, Некрасов, Львов. Исполнительный Комитет Государственной Думы принял на себя функции Временного правительства».</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В этот же день состоялось заседание губернской земской управы, поддержавшей решение Городской думы.</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4 марта при активном содействии кадетов, меньшевиков и эсеров был создан новый аппарат власти - Временный губернский исполнительный комитет под председательством лидера кадетов генерал-лейтенанта Н.В. Ляхова. По решению этого комитета были посланы представители в войсковые части с призывом о поддержке новой власти.</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Казачьи офицеры от имени своего круга сообщили Астраханскому Временному исполнительному комитету, что казачество переходит на сторону Временного правительства. Они отстранили от руководства войсками наказного атамана и на его место поставили полковника Соколова.</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 xml:space="preserve">По распоряжению Временного исполнительного комитета обязанности коменданта города принял командир третьего казачьего полка Стрелков, начальником гарнизона был назначен полковник </w:t>
            </w:r>
            <w:proofErr w:type="spellStart"/>
            <w:r w:rsidRPr="00195045">
              <w:rPr>
                <w:rFonts w:ascii="Times New Roman" w:hAnsi="Times New Roman" w:cs="Times New Roman"/>
              </w:rPr>
              <w:t>Маркевич</w:t>
            </w:r>
            <w:proofErr w:type="spellEnd"/>
            <w:r w:rsidRPr="00195045">
              <w:rPr>
                <w:rFonts w:ascii="Times New Roman" w:hAnsi="Times New Roman" w:cs="Times New Roman"/>
              </w:rPr>
              <w:t xml:space="preserve">, временным губернатором избран казачий генерал И. А. Бирюков. Ему в помощь были выделены представители кадетской партии </w:t>
            </w:r>
            <w:proofErr w:type="spellStart"/>
            <w:r w:rsidRPr="00195045">
              <w:rPr>
                <w:rFonts w:ascii="Times New Roman" w:hAnsi="Times New Roman" w:cs="Times New Roman"/>
              </w:rPr>
              <w:t>Шепелев</w:t>
            </w:r>
            <w:proofErr w:type="spellEnd"/>
            <w:r w:rsidRPr="00195045">
              <w:rPr>
                <w:rFonts w:ascii="Times New Roman" w:hAnsi="Times New Roman" w:cs="Times New Roman"/>
              </w:rPr>
              <w:t xml:space="preserve"> и </w:t>
            </w:r>
            <w:proofErr w:type="spellStart"/>
            <w:r w:rsidRPr="00195045">
              <w:rPr>
                <w:rFonts w:ascii="Times New Roman" w:hAnsi="Times New Roman" w:cs="Times New Roman"/>
              </w:rPr>
              <w:t>Склабинский</w:t>
            </w:r>
            <w:proofErr w:type="spellEnd"/>
            <w:r w:rsidRPr="00195045">
              <w:rPr>
                <w:rFonts w:ascii="Times New Roman" w:hAnsi="Times New Roman" w:cs="Times New Roman"/>
              </w:rPr>
              <w:t xml:space="preserve">, эсер Долгополов и меньшевик </w:t>
            </w:r>
            <w:proofErr w:type="spellStart"/>
            <w:r w:rsidRPr="00195045">
              <w:rPr>
                <w:rFonts w:ascii="Times New Roman" w:hAnsi="Times New Roman" w:cs="Times New Roman"/>
              </w:rPr>
              <w:t>Аствацатуров</w:t>
            </w:r>
            <w:proofErr w:type="spellEnd"/>
            <w:r w:rsidRPr="00195045">
              <w:rPr>
                <w:rFonts w:ascii="Times New Roman" w:hAnsi="Times New Roman" w:cs="Times New Roman"/>
              </w:rPr>
              <w:t>.</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4 марта 1917 г. Исполнительный Комитет телеграфировал председателю Государственной Думы и председателю Совета Министров об организации новых органов управления в Астрахани и просил санкционировать его функции.</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В этот же день к гражданам Астрахани от имени городского общественного управления, губернского земского собрания и общественных организаций было опубликовано обращение, в котором сообщалось о создании Временного комитета по управлению Астраханской губернией и передаче ему власти.</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Под давлением общественности Астраханский Временный государственный комитет освободил от занимаемых должностей губернатора Соколовского, полицмейстера, воинского начальника и жандармского полковника, сообщив об этом жителям края. 5 марта губернатор Соколовский был подвергнут домашнему аресту.</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Новая власть осуществила ряд мер по охране порядка и спокойствия в городе. Было создано Временное губернское управление по делам охраны и спокойствия, в боевую готовность приведены офицерские казачьи части и казачьи сотни, вновь созданные подразделения милиции. Войска губернского комитета заняли почту, телеграф, полицейские учреждения. 6 марта Временный губернский комитет направил уполномоченных для организации новой власти в уездах. Временный губернатор генерал И. А. Бирюков был утвержден Временным правительством комиссаром губернии.</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 xml:space="preserve">17 марта 1917 г. Городская дума своим решением ввела в свой состав 21 представителя от 7 различных групп: от объединенной партии РСДРП, партий эсеров, </w:t>
            </w:r>
            <w:r w:rsidRPr="00195045">
              <w:rPr>
                <w:rFonts w:ascii="Times New Roman" w:hAnsi="Times New Roman" w:cs="Times New Roman"/>
              </w:rPr>
              <w:lastRenderedPageBreak/>
              <w:t>кадетов, Совета рабочих депутатов, Совета солдатских депутатов, военно-офицерских чинов, от служащих городского общественного управления. В апреле количество представителей в Городской думе от общественных и партийных организаций увеличивается еще на 27 мест.</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Однако эта демократическая коалиция не решила в интересах трудящихся практически ни одного вопроса. Насущные экономические требования населения откладывались до начала работы Учредительного Собрания.</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На волне распада царской власти стали возникать рабочие, солдатские, крестьянские Советы как органы революционного действия. Они ориентировались, главным образом, на специфические профессиональные, социальные, национальные и прочие текущие интересы. Принимая на себя ряд полномочий по решению наиболее злободневных вопросов, подменяя государственные органы, не имея подготовленных управленческих кадров, они выступали как деструктивная сила. Однако ведущие политические партии России стремились отстоять свое первостепенное влияние на Советы. Большевики видели в Советах зачатки революционного правительства и отстаивали за ними в этом преимущественное право.</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Меньшевики, поддерживая Советы, не признавали за ними никаких функций власти. В Астрахани, наряду с Временным губернским комитетом, 4 марта 1917 г. был организован Астраханский Совет рабочих депутатов.</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Используя подавляющее большинство, меньшевики и эсеры возглавили в Совете все руководящие посты. Председателем Совета стал меньшевик Ф. И. Крутиков.</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По примеру Петрограда в Астрахани произошло объединение Советов рабочих и Солдатских депутатов. Следует отметить, что первоначально идею объединения офицеры встретили в штыки. Среди солдат, в полковых и ротных комитетах они развернули пропагандистскую кампанию против Советов рабочих депутатов. В свою очередь, Советы рабочих депутатов также включились в борьбу за солдатские массы. Вскоре было созвано совместное заседание Совета солдатских депутатов с полковыми и ротными комитетами, которое решило пойти на сближение с Астраханским Советом рабочих депутатов. Объединение Советов состоялось 22 апреля 1917 г. «Нет больше Совета рабочих депутатов и Совета солдатских депутатов, сообщала астраханская газета «Луч» 27 апреля. - Есть один Совет рабочих и солдатских депутатов».</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30 апреля в городе, в самых многолюдных местах, прошли митинги в поддержку Совета рабочих и солдатских депутатов.</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 xml:space="preserve">Известные июльские события в Петрограде положили конец двоевластию. 17 июля 1917 г. состоялось пленарное заседание Астраханского Совета, посвященное июльским событиям. Меньшевики и эсеры обвинили большевиков в контрреволюционной деятельности, после чего астраханские большевики 14 августа 1917 г. окончательно размежевались с меньшевиками и стали действовать легально. Выйдя из Совета, они сформировали самостоятельную организацию РСДРП(б) и ее городской комитет, наладили выпуск газеты «Астраханский рабочий». По численности большевики значительно уступали своим идейным и политическим противникам - монархистам, кадетам, эсерам. Однако их влияние на население края оказалось более ощутимым. Большевики сумели предложить широким слоям народа </w:t>
            </w:r>
            <w:proofErr w:type="gramStart"/>
            <w:r w:rsidRPr="00195045">
              <w:rPr>
                <w:rFonts w:ascii="Times New Roman" w:hAnsi="Times New Roman" w:cs="Times New Roman"/>
              </w:rPr>
              <w:t>импонирую-</w:t>
            </w:r>
            <w:proofErr w:type="spellStart"/>
            <w:r w:rsidRPr="00195045">
              <w:rPr>
                <w:rFonts w:ascii="Times New Roman" w:hAnsi="Times New Roman" w:cs="Times New Roman"/>
              </w:rPr>
              <w:t>щие</w:t>
            </w:r>
            <w:proofErr w:type="spellEnd"/>
            <w:proofErr w:type="gramEnd"/>
            <w:r w:rsidRPr="00195045">
              <w:rPr>
                <w:rFonts w:ascii="Times New Roman" w:hAnsi="Times New Roman" w:cs="Times New Roman"/>
              </w:rPr>
              <w:t xml:space="preserve"> им лозунги: борьба за прекращение империалистической войны, «Фабрики - рабочим!», «Земля - крестьянам!», «Вся власть - Советам!». Заметную роль в этом играли А. Е. Трусов, 3. С. </w:t>
            </w:r>
            <w:proofErr w:type="spellStart"/>
            <w:r w:rsidRPr="00195045">
              <w:rPr>
                <w:rFonts w:ascii="Times New Roman" w:hAnsi="Times New Roman" w:cs="Times New Roman"/>
              </w:rPr>
              <w:t>Цейтлин</w:t>
            </w:r>
            <w:proofErr w:type="spellEnd"/>
            <w:r w:rsidRPr="00195045">
              <w:rPr>
                <w:rFonts w:ascii="Times New Roman" w:hAnsi="Times New Roman" w:cs="Times New Roman"/>
              </w:rPr>
              <w:t xml:space="preserve">, Н. А. Мосин, С. Л. </w:t>
            </w:r>
            <w:proofErr w:type="spellStart"/>
            <w:r w:rsidRPr="00195045">
              <w:rPr>
                <w:rFonts w:ascii="Times New Roman" w:hAnsi="Times New Roman" w:cs="Times New Roman"/>
              </w:rPr>
              <w:t>Хигер</w:t>
            </w:r>
            <w:proofErr w:type="spellEnd"/>
            <w:r w:rsidRPr="00195045">
              <w:rPr>
                <w:rFonts w:ascii="Times New Roman" w:hAnsi="Times New Roman" w:cs="Times New Roman"/>
              </w:rPr>
              <w:t xml:space="preserve">, А. Х. </w:t>
            </w:r>
            <w:proofErr w:type="spellStart"/>
            <w:r w:rsidRPr="00195045">
              <w:rPr>
                <w:rFonts w:ascii="Times New Roman" w:hAnsi="Times New Roman" w:cs="Times New Roman"/>
              </w:rPr>
              <w:t>Хумарьянц</w:t>
            </w:r>
            <w:proofErr w:type="spellEnd"/>
            <w:r w:rsidRPr="00195045">
              <w:rPr>
                <w:rFonts w:ascii="Times New Roman" w:hAnsi="Times New Roman" w:cs="Times New Roman"/>
              </w:rPr>
              <w:t xml:space="preserve"> и другие большевики. Но, как показали дальнейшие события, реализовать такого рода требования в полном объеме они не только не могли, но и не собирались. Более продуманной и целиком оправдавшей себя оказалась тактика большевиков, подчиненная достижению главной цели - овладеть властью.</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lastRenderedPageBreak/>
              <w:t xml:space="preserve">В </w:t>
            </w:r>
            <w:proofErr w:type="spellStart"/>
            <w:r w:rsidRPr="00195045">
              <w:rPr>
                <w:rFonts w:ascii="Times New Roman" w:hAnsi="Times New Roman" w:cs="Times New Roman"/>
              </w:rPr>
              <w:t>послеиюльские</w:t>
            </w:r>
            <w:proofErr w:type="spellEnd"/>
            <w:r w:rsidRPr="00195045">
              <w:rPr>
                <w:rFonts w:ascii="Times New Roman" w:hAnsi="Times New Roman" w:cs="Times New Roman"/>
              </w:rPr>
              <w:t xml:space="preserve"> дни Советы рабочих и солдатских депутатов, возглавляемые эсерами и меньшевиками, поддерживали лозунг в продолжение империалистической войны, стремились сорвать стачечное движение и подавить революционные выступления рабочих, солдатских и крестьянских масс. В этой обстановке буржуазные круги Астрахани, поддержанные Советом, приняли решение всю власть передать начальнику гарнизона, т.е. установить в губернии режим военной диктатуры. В конце августа 1917 г. председатель Астраханского Совета эсер К. И. </w:t>
            </w:r>
            <w:proofErr w:type="spellStart"/>
            <w:r w:rsidRPr="00195045">
              <w:rPr>
                <w:rFonts w:ascii="Times New Roman" w:hAnsi="Times New Roman" w:cs="Times New Roman"/>
              </w:rPr>
              <w:t>Бакрадзе</w:t>
            </w:r>
            <w:proofErr w:type="spellEnd"/>
            <w:r w:rsidRPr="00195045">
              <w:rPr>
                <w:rFonts w:ascii="Times New Roman" w:hAnsi="Times New Roman" w:cs="Times New Roman"/>
              </w:rPr>
              <w:t xml:space="preserve"> сообщал Временному правительству о невиданном ранее обострении классовой борьбы, призывал Временное правительство активизировать суд и прокуратуру в борьбе против рабочих и крестьян. В противном случае «Совет снимает ответственность за могущие возникнуть беспорядки».</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 xml:space="preserve">Острую дискуссию в Астраханском Совете рабочих и солдатских депутатов вызвало обсуждение </w:t>
            </w:r>
            <w:proofErr w:type="spellStart"/>
            <w:r w:rsidRPr="00195045">
              <w:rPr>
                <w:rFonts w:ascii="Times New Roman" w:hAnsi="Times New Roman" w:cs="Times New Roman"/>
              </w:rPr>
              <w:t>корниловского</w:t>
            </w:r>
            <w:proofErr w:type="spellEnd"/>
            <w:r w:rsidRPr="00195045">
              <w:rPr>
                <w:rFonts w:ascii="Times New Roman" w:hAnsi="Times New Roman" w:cs="Times New Roman"/>
              </w:rPr>
              <w:t xml:space="preserve"> мятежа. На совместном заседании Астраханского Совета с представителями губернского и городского самоуправления, профсоюзов, полкового и ротных комитетов, состоявшемся 30 августа, эсеры и меньшевики смогли провести резолюцию доверия Временному правительству. Однако принятая резолюция не отражала истинного настроения рабочих и солдатских масс. Под их давлением Астраханский Совет вынужден был вернуться к проблемам открытой военной диктатуры. На пленарном собрании Совета 2 сентября 1917 г. присутствовало большое количество рабочих и солдат, которые не являлись членами Совета и не имели права голоса. По поручению городского комитета РСДРП(б) депутат-большевик А. Е. Трусов огласил резолюцию, требовавшую передать власть в руки рабочих и беднейших крестьян, строго наказать руководителей мятежа, ввести контроль над производством и распределением, конфисковать хлеб у крупных землевладельцев, ввести трудовую повинность, прекратить выпуск бумажных денег и т. д. Большевики считали, что революционные шаги по спасению страны от надвигающейся катастрофы могли предпринять только Советы, наделенные всей полнотой власти. Присутствовавшие на заседании Совета рабочие и солдаты встретили предложения большевиков бурными аплодисментами. Однако большинством голосов - 50 против 30 - члены Совета приняли резолюцию левых эсеров. Их резолюция призывала революционную демократию порвать с теми кругами буржуазии, которые организовали мятеж Корнилова. В области экономики резолюция левых эсеров предлагала добиться выполнения мероприятий, обещанных Временным правительством 8 июля 1917 г. Левые эсеры также требовали, чтобы Временное правительство приняло действенные меры к скорейшему созыву Учредительного собрания.</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 xml:space="preserve">31 августа 1917 г. ЦК большевиков принял резолюцию «О власти», которая в этот же день обсуждалась на Петроградском Совете рабочих и солдатских депутатов. В резолюции заявлялось, что единственный выход из создавшегося кризисного положения - завоевание власти революционным пролетариатом и крестьянством. 18 сентября состоялось многолюдное собрание Астраханского Совета. Кроме депутатов, на Совете присутствовали представители профсоюзов, эсеро-меньшевистского блока Городской думы, губернского исполнительного комитета, губернского Совета крестьянских депутатов. На повестке дня стоял вопрос о власти. Большевики призывали разорвать всякие отношения с буржуазией и передать власть Советам. Меньшевики и эсеры убеждали присутствующих, что только коалиционное правительство может обеспечить выход страны из экономического и политического кризиса. По их мнению, до сих пор коалиционного собрания не было, «теперь же должна быть... твердая власть, организованная на основе местной коалиции, ибо пролетариат еще слаб и </w:t>
            </w:r>
            <w:proofErr w:type="spellStart"/>
            <w:r w:rsidRPr="00195045">
              <w:rPr>
                <w:rFonts w:ascii="Times New Roman" w:hAnsi="Times New Roman" w:cs="Times New Roman"/>
              </w:rPr>
              <w:t>малочисленен</w:t>
            </w:r>
            <w:proofErr w:type="spellEnd"/>
            <w:r w:rsidRPr="00195045">
              <w:rPr>
                <w:rFonts w:ascii="Times New Roman" w:hAnsi="Times New Roman" w:cs="Times New Roman"/>
              </w:rPr>
              <w:t xml:space="preserve">». В резолюции, предложенной собранием, эсеры и меньшевики призывали к объединению всех сил страны и утверждали, что только сильная власть способна «защитить революцию от всех нападок и довести страну до Учредительного собрания, которое и решит судьбу </w:t>
            </w:r>
            <w:r w:rsidRPr="00195045">
              <w:rPr>
                <w:rFonts w:ascii="Times New Roman" w:hAnsi="Times New Roman" w:cs="Times New Roman"/>
              </w:rPr>
              <w:lastRenderedPageBreak/>
              <w:t>России». За эту резолюцию на собрании проголосовало 175 человек.</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Большевики огласили свою резолюцию, в которой требовали беспощадно пресекать контрреволюционные выступления буржуазии, немедленно распустить Государственную Думу и Государственный Совет, отменить смертную казнь, очистить командный состав армии от контрреволюционеров. Большевики призывали рабочих создавать отряды Красной гвардии, а крестьян - брать землю и передавать в ведение земельных комитетов. Они считали, что в центре вся власть должна быть сосредоточена в руках Всероссийского Совета, а на местах «принадлежать Советам, профсоюзам, избранным на основе всеобщего, прямого, тайного и равноправного избирательного права как истинных представителей демократии». За эту резолюцию проголосовало 276 человек. Требования рабочих и солдатских масс о передаче власти Советам Астраханский Совет принял в несколько измененном виде с дополнением о том, что власть на местах должна принадлежать не только Советам, но и Городской думе.</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Рабочие Астрахани единодушно поддержали решение о передаче власти Советам. 20 - 21 сентября на многих астраханских предприятиях прошли митинги и собрания рабочих и служащих, которые принимали резолюции с требованием передачи власти Советам, но ни в одной из них не упоминалось о необходимости раздела власти между Советом и Городской думой. Только Совет, по мнению рабочих и солдат, мог быть полновластным органом власти. Эсеры и меньшевики, в свою очередь в газетных публикациях пропаган</w:t>
            </w:r>
            <w:r w:rsidR="004957DC">
              <w:rPr>
                <w:rFonts w:ascii="Times New Roman" w:hAnsi="Times New Roman" w:cs="Times New Roman"/>
              </w:rPr>
              <w:t>дировали Думу как самый демокра</w:t>
            </w:r>
            <w:bookmarkStart w:id="0" w:name="_GoBack"/>
            <w:bookmarkEnd w:id="0"/>
            <w:r w:rsidRPr="00195045">
              <w:rPr>
                <w:rFonts w:ascii="Times New Roman" w:hAnsi="Times New Roman" w:cs="Times New Roman"/>
              </w:rPr>
              <w:t>тический орган, избранный всеми слоями населения. Они утверждали, что Советы не являются представителями всего народа.</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В начале октября рабочие собрания почти всех предприятий Астрахани приняли резолюции, поддерживающие большевистский лозунг «Вся власть - Советам!». Такую же резолюцию приняло объединенное собрание профсоюзов города.</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По сравнению с городами и рабочими поселками революционные события несколько позже докатились до волостей, сел и деревень.</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Получив известие о свержении царизма, крестьяне разоружали и отстраняли от власти земских начальников, урядников, приставов, полицейских, жандармов и создавали новые органы власти: общественные волостные и сельские исполнительные комитеты, Советы крестьянских депутатов, губернские, уездные и волостные земельные комитеты и т. д.</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Первое время власть на местах находилась в руках общественных исполнительных комитетов. Они возникали раньше других организаций и учреждений и действовали на губернском, уездном, волостном и даже сельском уровнях. Именно они стали олицетворением наибольшей политической активности народных масс. Более того, комитеты выражали демократический потенциал российского общества и народного характера Февральской революции. Ни один другой общественно-политический институт, действовавший весной 1917 г. не мог сравниться с комитетами по широте представительства. В них входили делегаты от леворадикального, радикального, буржуазно-помещичьего лагерей, хотя главной политической силой оставались посланцы самого массового центрального лагеря.</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Общественные исполнительные комитеты уже в момент своего организационного оформления заявляли о том, что берут власть в свои руки. И эту власть признавали все, кроме Временного правительства. Оно отнесло комитеты к обычным общественным организациям и тем самым лишило их правового оформления и финансовой поддержки.</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Самый массовый институт народной власти, какими были тогда общественные исполнительные комитеты, остался без общегосударственного центра, так как в Петрограде не оказалось социально однородного с ним руководящего органа.</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 xml:space="preserve">В Астраханской губернии новые органы власти на селе выбирались </w:t>
            </w:r>
            <w:r w:rsidRPr="00195045">
              <w:rPr>
                <w:rFonts w:ascii="Times New Roman" w:hAnsi="Times New Roman" w:cs="Times New Roman"/>
              </w:rPr>
              <w:lastRenderedPageBreak/>
              <w:t xml:space="preserve">непосредственно на волостных сходах. Таким путем были избраны </w:t>
            </w:r>
            <w:proofErr w:type="spellStart"/>
            <w:r w:rsidRPr="00195045">
              <w:rPr>
                <w:rFonts w:ascii="Times New Roman" w:hAnsi="Times New Roman" w:cs="Times New Roman"/>
              </w:rPr>
              <w:t>Батаевский</w:t>
            </w:r>
            <w:proofErr w:type="spellEnd"/>
            <w:r w:rsidRPr="00195045">
              <w:rPr>
                <w:rFonts w:ascii="Times New Roman" w:hAnsi="Times New Roman" w:cs="Times New Roman"/>
              </w:rPr>
              <w:t xml:space="preserve"> и Быковский волостные комитеты </w:t>
            </w:r>
            <w:proofErr w:type="spellStart"/>
            <w:r w:rsidRPr="00195045">
              <w:rPr>
                <w:rFonts w:ascii="Times New Roman" w:hAnsi="Times New Roman" w:cs="Times New Roman"/>
              </w:rPr>
              <w:t>Царевского</w:t>
            </w:r>
            <w:proofErr w:type="spellEnd"/>
            <w:r w:rsidRPr="00195045">
              <w:rPr>
                <w:rFonts w:ascii="Times New Roman" w:hAnsi="Times New Roman" w:cs="Times New Roman"/>
              </w:rPr>
              <w:t xml:space="preserve"> уезда, Никольский волостной комитет Енотаевского уезда. В отчете Астраханского уездного комиссара от 10 апреля отмечалось, что к этому числу в уезде избрано 16 волостных комитетов, 39 сельских, 8 поселковых и один станичный. «Выборы членов, - сообщал уездный комиссар, - производили общим собранием всего населения».</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Состав волостных комитетов был чрезвычайно разнообразен. Количество членов волостных комитетов колебалось от 3 - 5 до 100 человек. Например, в Красноярском уезде в состав волостных комитетов избирали от 5 до 20 человек.</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Избрание общественных волостных и сельских исполнительных комитетов как новых сельских органов власти, их количественный состав и структура свидетельствуют о творчестве и инициативе крестьянских масс. Крестьяне создавали свои органы власти самостоятельно, практически без значительного вмешательства губернских, уездных комитетов и комиссаров Временного правительства. О самостоятельной работе крестьян по созданию волостных и сельских комитетов говорилось в протоколах съездов, обращениях, в отчетах и запросах крестьянских учреждений, в местной печати.</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По этому поводу газета «Астраханский листок» писала: «После переворота часть учреждений стар</w:t>
            </w:r>
            <w:r w:rsidR="004957DC">
              <w:rPr>
                <w:rFonts w:ascii="Times New Roman" w:hAnsi="Times New Roman" w:cs="Times New Roman"/>
              </w:rPr>
              <w:t>ого строя была уничтожена, а но</w:t>
            </w:r>
            <w:r w:rsidRPr="00195045">
              <w:rPr>
                <w:rFonts w:ascii="Times New Roman" w:hAnsi="Times New Roman" w:cs="Times New Roman"/>
              </w:rPr>
              <w:t>вого на его место поставить не успели. Самому населению пришлось наскоро создавать взамен устраненной власти, власть, которая в состоянии была бы ответить так или иначе на запросы жизни».</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Более рельефно эта мысль была выражена в обращении Поволжского областного бюро, обнародованном 16 июня 1917 г. «В первые дни революции, - говорится в этом документе, - без всяких руководящих указаний повсеместно в волостях и селах возникла новая власть в лице исполнительных комитетов. Вся полнота местной власти фактически перешла в руки этих комитетов».</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Получив политическую свободу, жители деревень создавали новые учреждения власти, выборы в которые носили демократический характер. Был снижен избирательный ценз до 18 лет, имели право голоса и могли быть избраны в комитет представители всех слоев сельского населения. В этой связи в состав комитетов избирались крестьяне, солдаты, рабочие, кустари, сельская интеллигенция, служащие, а также чиновники старого дореволюционного аппарата власти: старосты, старшины, писари и др. В ряде случаев в комитет избирались купцы, фабриканты, солепромышленники, рыботорговцы, помещики.</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 xml:space="preserve">Какое-то время власть не посягала на относительную самостоятельность общественных исполнительных комитетов. Однако в марте-апреле 1917 г. из их состава стали выводить старшин, старост, помещиков, торговцев. Революционно-бунтарские настроения в деревню привнесли отпущенные в отпуск на пасхальные праздники солдаты. 2 апреля Астраханский губернский комиссар И. А. Бирюков поставил в известность </w:t>
            </w:r>
            <w:proofErr w:type="spellStart"/>
            <w:r w:rsidRPr="00195045">
              <w:rPr>
                <w:rFonts w:ascii="Times New Roman" w:hAnsi="Times New Roman" w:cs="Times New Roman"/>
              </w:rPr>
              <w:t>царевского</w:t>
            </w:r>
            <w:proofErr w:type="spellEnd"/>
            <w:r w:rsidRPr="00195045">
              <w:rPr>
                <w:rFonts w:ascii="Times New Roman" w:hAnsi="Times New Roman" w:cs="Times New Roman"/>
              </w:rPr>
              <w:t xml:space="preserve"> комиссара о том, что в Никольской слободе солдаты вместе с крестьянами разогнали старый состав исполнительного комитета и избрали новый. Бирюков сообщал также комиссару </w:t>
            </w:r>
            <w:proofErr w:type="spellStart"/>
            <w:r w:rsidRPr="00195045">
              <w:rPr>
                <w:rFonts w:ascii="Times New Roman" w:hAnsi="Times New Roman" w:cs="Times New Roman"/>
              </w:rPr>
              <w:t>Черноярского</w:t>
            </w:r>
            <w:proofErr w:type="spellEnd"/>
            <w:r w:rsidRPr="00195045">
              <w:rPr>
                <w:rFonts w:ascii="Times New Roman" w:hAnsi="Times New Roman" w:cs="Times New Roman"/>
              </w:rPr>
              <w:t xml:space="preserve"> уезда, что прибывшие в село Кресты в краткосрочный отпуск солдаты созвали сход, арестовали старшину, отобрали печать, деньги и остальные знаки волостного правления и прекратили его деятельность. На все должности в волости были избраны крестьяне. Подобная ситуация складывалась во многих селах.</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Волостные исполнительные комитеты весной 1917 г. единодушно поддерживали Временное правительство, выражая свои подданнические чувства в многочисленных телеграммах.</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 xml:space="preserve">В посланиях правительству комитеты поддерживали лозунг «Война до победного конца!». Они собирали пожертвования в пользу армии, способствовали мобилизации конного состава, производили поставки мяса и другого продовольствия, занимались </w:t>
            </w:r>
            <w:r w:rsidRPr="00195045">
              <w:rPr>
                <w:rFonts w:ascii="Times New Roman" w:hAnsi="Times New Roman" w:cs="Times New Roman"/>
              </w:rPr>
              <w:lastRenderedPageBreak/>
              <w:t>поимкой дезертиров.</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Комитеты пытались осуществлять агитационно-пропагандистские и культурно-воспитательные мероприятия, изыскивали средства для организации библиотек, читален, приобретения книг, брошюр и газет. Таким образом, деятельность волостных и сельских комитетов приносила несомненную пользу в налаживании нормальных условий проживания на селе. Однако Временное правительство и местные органы власти, признавая право комитетов на существование, средств на их содержание не выделяли. На многочисленные запросы с мест МВД отвечало: «Средства государственного казначейства могут быть отпущены лишь на содержание губернских, областных и уездных общественных комитетов. Прочим же комитетам средства из казны не отпускаются». Астраханский губернский исполнительный комитет рекомендовал волисполкомам деньги для заработной платы своим сотрудникам изыскивать на месте, так как в его распоряжении «таких средств не имеется».</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Комитетам ничего не оставалось делать, как воспользоваться этими рекомендациями. Главной статьей дохода волисполкомов являлись денежные сборы, основное бремя которых падало на помещиков, церковников, торговцев, предпринимателей, рыбопромышленников. Крестьяне вносили значительно меньшие суммы, что вызывало недовольство первых и порождало на селе противоречия.</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 xml:space="preserve">Занимались волостные комитеты и решением чрезвычайно трудной продовольственной проблемой. Несмотря на то, что Временное правительство предполагало продовольственное дело передать в ведение специально созданных учреждений, крестьяне по собственной инициативе возлагали на волостные общественные исполнительные комитеты эти функции. Они, в свою очередь, взяли под свой контроль продовольственные запасы волости. Без их разрешения никто не имел права вывозить хлеб в другие территории. Пользуясь самостоятельно установленным монопольным правом распоряжаться продуктами, комитеты осуществляли их учет и распределение, устанавливали цены на хлеб, мясо, рыбу, яйца, молоко и т. д. Волостные комитеты конфисковали хлеб у лиц, пытавшихся его скрыть. Подобным образом действовали исполнительные комитеты </w:t>
            </w:r>
            <w:proofErr w:type="spellStart"/>
            <w:r w:rsidRPr="00195045">
              <w:rPr>
                <w:rFonts w:ascii="Times New Roman" w:hAnsi="Times New Roman" w:cs="Times New Roman"/>
              </w:rPr>
              <w:t>Пироговской</w:t>
            </w:r>
            <w:proofErr w:type="spellEnd"/>
            <w:r w:rsidRPr="00195045">
              <w:rPr>
                <w:rFonts w:ascii="Times New Roman" w:hAnsi="Times New Roman" w:cs="Times New Roman"/>
              </w:rPr>
              <w:t xml:space="preserve"> волости </w:t>
            </w:r>
            <w:proofErr w:type="spellStart"/>
            <w:r w:rsidRPr="00195045">
              <w:rPr>
                <w:rFonts w:ascii="Times New Roman" w:hAnsi="Times New Roman" w:cs="Times New Roman"/>
              </w:rPr>
              <w:t>Енотаевского</w:t>
            </w:r>
            <w:proofErr w:type="spellEnd"/>
            <w:r w:rsidRPr="00195045">
              <w:rPr>
                <w:rFonts w:ascii="Times New Roman" w:hAnsi="Times New Roman" w:cs="Times New Roman"/>
              </w:rPr>
              <w:t xml:space="preserve"> уезда, </w:t>
            </w:r>
            <w:proofErr w:type="spellStart"/>
            <w:r w:rsidRPr="00195045">
              <w:rPr>
                <w:rFonts w:ascii="Times New Roman" w:hAnsi="Times New Roman" w:cs="Times New Roman"/>
              </w:rPr>
              <w:t>Селитренский</w:t>
            </w:r>
            <w:proofErr w:type="spellEnd"/>
            <w:r w:rsidRPr="00195045">
              <w:rPr>
                <w:rFonts w:ascii="Times New Roman" w:hAnsi="Times New Roman" w:cs="Times New Roman"/>
              </w:rPr>
              <w:t xml:space="preserve"> исполнительный комитет и др.</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 xml:space="preserve">Общественные исполнительные комитеты вводили контроль над торгово-промышленными заведениями, контролировали деятельность почты, телеграфа, церкви и других сельских учреждений. Эта деятельность волостных комитетов также выходила за рамки государственных законов. Высшие органы власти пытались ограничить их функции, но безрезультатно. Пропагандируя лозунг «Земля - крестьянам!», большевики практически не предпринимали реальных шагов по его реализации. Тогда крестьяне стали самостоятельно решать этот вопрос, насильственно изымая и распределяя между собой помещичьи и казенные земли. Астраханский губернский комиссар только в первые дни марта четырежды посылал войска в уезды, пытаясь силой остановить стихийные действия крестьян. Так, 10 марта Бирюков телеграммой в Министерство Внутренних дел сообщал: «Заявлены случаи попыток самоуправства крестьян </w:t>
            </w:r>
            <w:proofErr w:type="gramStart"/>
            <w:r w:rsidRPr="00195045">
              <w:rPr>
                <w:rFonts w:ascii="Times New Roman" w:hAnsi="Times New Roman" w:cs="Times New Roman"/>
              </w:rPr>
              <w:t>в отношений</w:t>
            </w:r>
            <w:proofErr w:type="gramEnd"/>
            <w:r w:rsidRPr="00195045">
              <w:rPr>
                <w:rFonts w:ascii="Times New Roman" w:hAnsi="Times New Roman" w:cs="Times New Roman"/>
              </w:rPr>
              <w:t xml:space="preserve"> частновладельческой собственности в </w:t>
            </w:r>
            <w:proofErr w:type="spellStart"/>
            <w:r w:rsidRPr="00195045">
              <w:rPr>
                <w:rFonts w:ascii="Times New Roman" w:hAnsi="Times New Roman" w:cs="Times New Roman"/>
              </w:rPr>
              <w:t>Царевском</w:t>
            </w:r>
            <w:proofErr w:type="spellEnd"/>
            <w:r w:rsidRPr="00195045">
              <w:rPr>
                <w:rFonts w:ascii="Times New Roman" w:hAnsi="Times New Roman" w:cs="Times New Roman"/>
              </w:rPr>
              <w:t xml:space="preserve"> и Красноярском уездах, куда посланы команды». В предписании губернатора начальнику гарнизона от 11 марта предлагалось немедленно отправить 200 солдат в г. Царев для водворения порядка.</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Предпринятые меры, однако, заметных результатов на дали. Более того, в апреле процесс насильственного захвата крестьянами земель усилился, о чем свидетельствуют неоднократные телеграммы Бирюкова в МВД.</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 xml:space="preserve">В Астраханской губернии распоряжение губернского комиссара о создании земельных комитетов появилось 5 мая. Затем соответствующие распоряжения уездных органов власти стали рассылаться по волостям и селам. В соответствии с постановлением </w:t>
            </w:r>
            <w:r w:rsidRPr="00195045">
              <w:rPr>
                <w:rFonts w:ascii="Times New Roman" w:hAnsi="Times New Roman" w:cs="Times New Roman"/>
              </w:rPr>
              <w:lastRenderedPageBreak/>
              <w:t>Временного правительства, они формулировали задачи земельных комитетов, устанавливали количественный состав и сроки выборов, указывали на те учреждения, которые должны были заняться организационной работой. По распоряжению Астраханского уездного комиссара ответственность за выборы земельных комитетов возлагалась на общественные исполнительные комитеты. Рекомендовалось также избирать волостные земельные комитеты на крестьянских сходах в составе 5 членов и 3 заместителей.</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 xml:space="preserve">Хотя распоряжением губернского комиссара предписывалось начать формирование земельных комитетов с мая, практическая реализация его в уездах более-менее активно стала проводиться в июне. К его исходу земельные комитеты были сформированы почти на всей территории края. Позже всех этот вопрос был решен в </w:t>
            </w:r>
            <w:proofErr w:type="spellStart"/>
            <w:r w:rsidRPr="00195045">
              <w:rPr>
                <w:rFonts w:ascii="Times New Roman" w:hAnsi="Times New Roman" w:cs="Times New Roman"/>
              </w:rPr>
              <w:t>Черноярском</w:t>
            </w:r>
            <w:proofErr w:type="spellEnd"/>
            <w:r w:rsidRPr="00195045">
              <w:rPr>
                <w:rFonts w:ascii="Times New Roman" w:hAnsi="Times New Roman" w:cs="Times New Roman"/>
              </w:rPr>
              <w:t xml:space="preserve"> уезде.</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 xml:space="preserve">«Астраханский листок» 11 июля сообщал, что «за исключением </w:t>
            </w:r>
            <w:proofErr w:type="spellStart"/>
            <w:r w:rsidRPr="00195045">
              <w:rPr>
                <w:rFonts w:ascii="Times New Roman" w:hAnsi="Times New Roman" w:cs="Times New Roman"/>
              </w:rPr>
              <w:t>Черноярского</w:t>
            </w:r>
            <w:proofErr w:type="spellEnd"/>
            <w:r w:rsidRPr="00195045">
              <w:rPr>
                <w:rFonts w:ascii="Times New Roman" w:hAnsi="Times New Roman" w:cs="Times New Roman"/>
              </w:rPr>
              <w:t xml:space="preserve"> уезда, где дело учреждения волостных земельных комитетов затормозилось... во всех остальных земельных уездах волостные комитеты могут по большей части начать свои действия и некоторые уже выполняют свои обязанности». Первое собрание </w:t>
            </w:r>
            <w:proofErr w:type="spellStart"/>
            <w:r w:rsidRPr="00195045">
              <w:rPr>
                <w:rFonts w:ascii="Times New Roman" w:hAnsi="Times New Roman" w:cs="Times New Roman"/>
              </w:rPr>
              <w:t>Черноярского</w:t>
            </w:r>
            <w:proofErr w:type="spellEnd"/>
            <w:r w:rsidRPr="00195045">
              <w:rPr>
                <w:rFonts w:ascii="Times New Roman" w:hAnsi="Times New Roman" w:cs="Times New Roman"/>
              </w:rPr>
              <w:t xml:space="preserve"> уездного земельного комитета состоялось 17 - 20 июля. В его работе приняли участие представители 32 волостных земельных комитетов уезда.</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 xml:space="preserve">Первое собрание Астраханского губернского земельного комитета состоялось 11 июня. В его работе участвовали губернский комиссар В. И. </w:t>
            </w:r>
            <w:proofErr w:type="spellStart"/>
            <w:r w:rsidRPr="00195045">
              <w:rPr>
                <w:rFonts w:ascii="Times New Roman" w:hAnsi="Times New Roman" w:cs="Times New Roman"/>
              </w:rPr>
              <w:t>Склабинский</w:t>
            </w:r>
            <w:proofErr w:type="spellEnd"/>
            <w:r w:rsidRPr="00195045">
              <w:rPr>
                <w:rFonts w:ascii="Times New Roman" w:hAnsi="Times New Roman" w:cs="Times New Roman"/>
              </w:rPr>
              <w:t xml:space="preserve">, пять представителей губернского исполнительного комитета, член окружного суда, мировой судья, представитель министерства земледелия Е. И. Колесников и четыре представителя от уездных земельных комитетов. В связи с тем, что к первому организационному заседанию не во всех уездных центрах Астраханской губернии закончилось оформление земельных комитетов, 25 июня было созвано второе собрание, которое избрало постоянный состав Губернской земельной управы. Возглавил ее эсер Д. Е. </w:t>
            </w:r>
            <w:proofErr w:type="spellStart"/>
            <w:r w:rsidRPr="00195045">
              <w:rPr>
                <w:rFonts w:ascii="Times New Roman" w:hAnsi="Times New Roman" w:cs="Times New Roman"/>
              </w:rPr>
              <w:t>Чернобаев</w:t>
            </w:r>
            <w:proofErr w:type="spellEnd"/>
            <w:r w:rsidRPr="00195045">
              <w:rPr>
                <w:rFonts w:ascii="Times New Roman" w:hAnsi="Times New Roman" w:cs="Times New Roman"/>
              </w:rPr>
              <w:t>, товарищами председателя стали эсеры А. И. Бука, О. А. Михайлов, членами - семь человек, также состоявших в партии эсеров. Структура Губернского земельного комитета была представлена четырьмя секциями: землемерной, агрономической, статистико-экономической и гидротехнической. Главной своей задачей земельная упр</w:t>
            </w:r>
            <w:r w:rsidR="004957DC">
              <w:rPr>
                <w:rFonts w:ascii="Times New Roman" w:hAnsi="Times New Roman" w:cs="Times New Roman"/>
              </w:rPr>
              <w:t>ава считала сбор сведений, необ</w:t>
            </w:r>
            <w:r w:rsidRPr="00195045">
              <w:rPr>
                <w:rFonts w:ascii="Times New Roman" w:hAnsi="Times New Roman" w:cs="Times New Roman"/>
              </w:rPr>
              <w:t>ходимых для проведения аграрной реформы.</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 xml:space="preserve">По сути своей положение о земельных комитетах, принятое Временным правительством, преследовало одну цель: защитить земельные интересы помещиков от крестьян, превратить </w:t>
            </w:r>
            <w:proofErr w:type="spellStart"/>
            <w:r w:rsidRPr="00195045">
              <w:rPr>
                <w:rFonts w:ascii="Times New Roman" w:hAnsi="Times New Roman" w:cs="Times New Roman"/>
              </w:rPr>
              <w:t>земкомитеты</w:t>
            </w:r>
            <w:proofErr w:type="spellEnd"/>
            <w:r w:rsidRPr="00195045">
              <w:rPr>
                <w:rFonts w:ascii="Times New Roman" w:hAnsi="Times New Roman" w:cs="Times New Roman"/>
              </w:rPr>
              <w:t xml:space="preserve"> в активных проводников помещичье-буржуазной аграрной политики в деревне.</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В целом губернские и большинство уездных земельных комитетов разделяли точку зрения Временного правительства по аграрному вопросу. Волостные же земельные комитеты зачастую действовали самостоятельно, вопреки предписаниям и постановлению Временного правительства. Они, по сути дела, продолжили традиции упраздненных исполнительных комитетов.</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В конце октября 1917 г. председатель астраханской земельной управы подчеркивал: «Ведь серьезно говоря, земельные комитеты наши не приступили еще к той работе, для выполнения которой они главным образом и созданы, так как они были заняты преимущественно разбором всякого рода споров и недоразумений между владельцами и арендаторами земель и даже споров между отдельными селениями.</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Хотя земельные комитеты, имея статус государственных учреждений, должны были финансироваться в централизованном порядке, однако «Губернские, уездные и волостные комитеты получили лишь самую незначительную часть той суммы, которую им следовало получить».</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 xml:space="preserve">Волостные земельные комитеты вынуждены были содержать себя за счет самообложения крестьян. Такая практика привела к еще большему обострению </w:t>
            </w:r>
            <w:r w:rsidRPr="00195045">
              <w:rPr>
                <w:rFonts w:ascii="Times New Roman" w:hAnsi="Times New Roman" w:cs="Times New Roman"/>
              </w:rPr>
              <w:lastRenderedPageBreak/>
              <w:t xml:space="preserve">социально-экономических противоречий в деревне. Крестьяне все чаще выходят из повиновения властям, </w:t>
            </w:r>
            <w:proofErr w:type="spellStart"/>
            <w:r w:rsidRPr="00195045">
              <w:rPr>
                <w:rFonts w:ascii="Times New Roman" w:hAnsi="Times New Roman" w:cs="Times New Roman"/>
              </w:rPr>
              <w:t>посвоему</w:t>
            </w:r>
            <w:proofErr w:type="spellEnd"/>
            <w:r w:rsidRPr="00195045">
              <w:rPr>
                <w:rFonts w:ascii="Times New Roman" w:hAnsi="Times New Roman" w:cs="Times New Roman"/>
              </w:rPr>
              <w:t xml:space="preserve"> решая земельный вопрос: захватывают частновладельческие земли, сенокосные угодья, инвентарь, лесные угодья, водоемы и т.п. Во главе стихийного крестьянского движения в этот период стояли волостные земельные комитеты.</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Деятельность земельных комитетов вызывала поток заявлений и жалоб помещиков. Временное правительство, губернские и уездные органы принимали все меры для восстановления прав помещиков, вплоть по использования вооруженной силы. Так, 5 августа в с. Джаныбек Астраханской губернии по распоряжению губернского комиссара прибыла команда в количестве 50 солдат и устроила избиение местного населения. Каратели бесчинствовали с 7 по 10 августа.</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Происходящие события в деревне летом 1917 г. заставили Временное правительство приступить к разгрому волостных земельных комитетов.</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Временное правительство, силой подавляя крестьянские волнения, попыталось вместо них создать волостные земства.</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Положение «О волостном земском управлении» Временное правительство утвердило 21 мая 1917 г. На его основе предполагалось избрать земства в 43 губерниях Европейской части России, в общей сложности в 456 уездах и 9305 волостях.</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В правительственном «Наказе о производстве выборов волостных земских гласных» эта работа возлагалась на уездные земские управы. Губернские и уездные комиссары обязаны были оказать им свое содействие. Отвечая на запрос МВД о подготовке к выборам, Астраханский губернский комиссар 10 июля писал: «До сего времени дело организации и руководство выборами волостных земств сосредоточено под моим наблюдением».</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В течение июня были уточнены границы избирательных округов, установлено их количество и повсеместно организованы волостные и сельские избирательные комиссии.</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Одновременно с организационной работой губернские и уездные комиссары, земства, политические партии усилили агитационно-пропагандистскую работу среди крестьян.</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Крестьяне встретили весть о введении волостных земских собраний без особого энтузиазма. По этому поводу 29 июля «Астраханский листок» напечатал путевые заметки одного из земских деятелей: «На местах, - писала газета, - сложилось недоверие к земству благодаря неправильно взятому курсу земской деятельности со всеми ее дефектами, поселявшими крайнее отвращение даже к самому слову «земство».</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Выборы волостных земских собраний начались не в июле, как предполагало Временное правительство, а в сентябре-октябре 1917 г.</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 xml:space="preserve">Во многих волостях выборы гласных проходили вяло, население к выборам относилось безучастно, поэтому не было ни одного уезда в Астраханской губернии, где бы ни проводились дополнительные выборы. «Ни в одной волости, - сообщали из </w:t>
            </w:r>
            <w:proofErr w:type="spellStart"/>
            <w:r w:rsidRPr="00195045">
              <w:rPr>
                <w:rFonts w:ascii="Times New Roman" w:hAnsi="Times New Roman" w:cs="Times New Roman"/>
              </w:rPr>
              <w:t>Черноярского</w:t>
            </w:r>
            <w:proofErr w:type="spellEnd"/>
            <w:r w:rsidRPr="00195045">
              <w:rPr>
                <w:rFonts w:ascii="Times New Roman" w:hAnsi="Times New Roman" w:cs="Times New Roman"/>
              </w:rPr>
              <w:t xml:space="preserve"> уезда, - положенное число гласных не избрано абсолютным большинством голосов и таким образом по всем волостям будут дополнительные выборы.</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 xml:space="preserve">Безразличие крестьянских масс к выборам волостных земских собраний привело к тому, что руководство ими возглавила сельская буржуазия и помещики. Особенно значительным оказалось их влияние и в волостных земствах Астраханской губернии. Например, на посту председателя </w:t>
            </w:r>
            <w:proofErr w:type="spellStart"/>
            <w:r w:rsidRPr="00195045">
              <w:rPr>
                <w:rFonts w:ascii="Times New Roman" w:hAnsi="Times New Roman" w:cs="Times New Roman"/>
              </w:rPr>
              <w:t>Хошеутовского</w:t>
            </w:r>
            <w:proofErr w:type="spellEnd"/>
            <w:r w:rsidRPr="00195045">
              <w:rPr>
                <w:rFonts w:ascii="Times New Roman" w:hAnsi="Times New Roman" w:cs="Times New Roman"/>
              </w:rPr>
              <w:t xml:space="preserve"> земского собрания Красноярского уезда оказался рыбопромышленник Ильясов, председателем </w:t>
            </w:r>
            <w:proofErr w:type="spellStart"/>
            <w:r w:rsidRPr="00195045">
              <w:rPr>
                <w:rFonts w:ascii="Times New Roman" w:hAnsi="Times New Roman" w:cs="Times New Roman"/>
              </w:rPr>
              <w:t>Карантинской</w:t>
            </w:r>
            <w:proofErr w:type="spellEnd"/>
            <w:r w:rsidRPr="00195045">
              <w:rPr>
                <w:rFonts w:ascii="Times New Roman" w:hAnsi="Times New Roman" w:cs="Times New Roman"/>
              </w:rPr>
              <w:t xml:space="preserve"> волостной земской управы Астраханского уезда стал торговец Г. Н. Белозеров. Петропавловскую управу Красноярского уезда возглавил рыбопромышленник Абрамов, Владимирскую управу </w:t>
            </w:r>
            <w:proofErr w:type="spellStart"/>
            <w:r w:rsidRPr="00195045">
              <w:rPr>
                <w:rFonts w:ascii="Times New Roman" w:hAnsi="Times New Roman" w:cs="Times New Roman"/>
              </w:rPr>
              <w:t>Царевского</w:t>
            </w:r>
            <w:proofErr w:type="spellEnd"/>
            <w:r w:rsidRPr="00195045">
              <w:rPr>
                <w:rFonts w:ascii="Times New Roman" w:hAnsi="Times New Roman" w:cs="Times New Roman"/>
              </w:rPr>
              <w:t xml:space="preserve"> уезда - торговец </w:t>
            </w:r>
            <w:proofErr w:type="spellStart"/>
            <w:r w:rsidRPr="00195045">
              <w:rPr>
                <w:rFonts w:ascii="Times New Roman" w:hAnsi="Times New Roman" w:cs="Times New Roman"/>
              </w:rPr>
              <w:t>Таволженский</w:t>
            </w:r>
            <w:proofErr w:type="spellEnd"/>
            <w:r w:rsidRPr="00195045">
              <w:rPr>
                <w:rFonts w:ascii="Times New Roman" w:hAnsi="Times New Roman" w:cs="Times New Roman"/>
              </w:rPr>
              <w:t xml:space="preserve">, председателем </w:t>
            </w:r>
            <w:proofErr w:type="spellStart"/>
            <w:r w:rsidRPr="00195045">
              <w:rPr>
                <w:rFonts w:ascii="Times New Roman" w:hAnsi="Times New Roman" w:cs="Times New Roman"/>
              </w:rPr>
              <w:t>Селитренского</w:t>
            </w:r>
            <w:proofErr w:type="spellEnd"/>
            <w:r w:rsidRPr="00195045">
              <w:rPr>
                <w:rFonts w:ascii="Times New Roman" w:hAnsi="Times New Roman" w:cs="Times New Roman"/>
              </w:rPr>
              <w:t xml:space="preserve"> земского собрания оказался торговец П. И. </w:t>
            </w:r>
            <w:proofErr w:type="spellStart"/>
            <w:r w:rsidRPr="00195045">
              <w:rPr>
                <w:rFonts w:ascii="Times New Roman" w:hAnsi="Times New Roman" w:cs="Times New Roman"/>
              </w:rPr>
              <w:t>Коняков</w:t>
            </w:r>
            <w:proofErr w:type="spellEnd"/>
            <w:r w:rsidRPr="00195045">
              <w:rPr>
                <w:rFonts w:ascii="Times New Roman" w:hAnsi="Times New Roman" w:cs="Times New Roman"/>
              </w:rPr>
              <w:t xml:space="preserve">, Никольского земского собрания Енотаевского </w:t>
            </w:r>
            <w:r w:rsidRPr="00195045">
              <w:rPr>
                <w:rFonts w:ascii="Times New Roman" w:hAnsi="Times New Roman" w:cs="Times New Roman"/>
              </w:rPr>
              <w:lastRenderedPageBreak/>
              <w:t xml:space="preserve">уезда - рыбопромышленник Борисов, </w:t>
            </w:r>
            <w:proofErr w:type="spellStart"/>
            <w:r w:rsidRPr="00195045">
              <w:rPr>
                <w:rFonts w:ascii="Times New Roman" w:hAnsi="Times New Roman" w:cs="Times New Roman"/>
              </w:rPr>
              <w:t>Болхунскую</w:t>
            </w:r>
            <w:proofErr w:type="spellEnd"/>
            <w:r w:rsidRPr="00195045">
              <w:rPr>
                <w:rFonts w:ascii="Times New Roman" w:hAnsi="Times New Roman" w:cs="Times New Roman"/>
              </w:rPr>
              <w:t xml:space="preserve"> земскую управу </w:t>
            </w:r>
            <w:proofErr w:type="spellStart"/>
            <w:r w:rsidRPr="00195045">
              <w:rPr>
                <w:rFonts w:ascii="Times New Roman" w:hAnsi="Times New Roman" w:cs="Times New Roman"/>
              </w:rPr>
              <w:t>Енотаевского</w:t>
            </w:r>
            <w:proofErr w:type="spellEnd"/>
            <w:r w:rsidRPr="00195045">
              <w:rPr>
                <w:rFonts w:ascii="Times New Roman" w:hAnsi="Times New Roman" w:cs="Times New Roman"/>
              </w:rPr>
              <w:t xml:space="preserve"> уезда возглавил рыбопромышленник Баринов.</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В связи с созданием волостных земств коренную реорганизацию претерпели земельный комитеты. Временное правительство считало, что с образованием земств заведование делопроизводством земельных комитетов будет возложено на земских служащих, так как весь волостной земельный комитет будет состоять из выборных волостных земств. Этими указаниями руководствовались местные органы власти, предписывая волостным земствам избрать земельные комитеты из состава гласных.</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В большей части волостей Астраханской губернии земельные комитеты были переизбраны и попали в зависимость от земских собраний. Так, Астраханская уездная земельная управа предписала земельным комитетам возложить «заведование делами земельного комитета на одного из членов волостной земской управы».</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О перевыборах земельных комитетов в ходе создания волостных земств в крае дают подробную информацию материалы ноябрьской сессии Астраханского уездного земельного комитета. Доклады представителей волостных земельных комитетов свидетельствуют о том, что формирование волостных земств проходило медленно и заняло время с мая по ноябрь 1917 г.</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Таким образом, Временному правительству удалось вслед за упразднением волостных общественных исполнительных комитетов изменить состав основной массы земельных комитетов и подчинить их в административном и финансовом отношениях земским учреждениям.</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Наряду с волостными исполнительными комитетами весной 1917 г. в деревне стали создаваться крестьянские Советы. Первые Советы крестьянских депутатов в Нижнем Поволжье появились уже в марте 1917 г. Газета «Известия Саратовского Совета» писала, что в слободе Александровке Астраханской губернии действует волостной Совет крестьянских депутатов. В конце мая были избраны сельские Советы крестьянских и ловецких депутатов в селах Никольском, Хмелевке Астраханского уезда.</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Зачастую деятельность Советов и волостных обществ</w:t>
            </w:r>
            <w:r w:rsidR="004957DC">
              <w:rPr>
                <w:rFonts w:ascii="Times New Roman" w:hAnsi="Times New Roman" w:cs="Times New Roman"/>
              </w:rPr>
              <w:t xml:space="preserve">енных исполнительных комитетов </w:t>
            </w:r>
            <w:r w:rsidRPr="00195045">
              <w:rPr>
                <w:rFonts w:ascii="Times New Roman" w:hAnsi="Times New Roman" w:cs="Times New Roman"/>
              </w:rPr>
              <w:t>там</w:t>
            </w:r>
            <w:r w:rsidR="004957DC">
              <w:rPr>
                <w:rFonts w:ascii="Times New Roman" w:hAnsi="Times New Roman" w:cs="Times New Roman"/>
              </w:rPr>
              <w:t xml:space="preserve">, </w:t>
            </w:r>
            <w:r w:rsidRPr="00195045">
              <w:rPr>
                <w:rFonts w:ascii="Times New Roman" w:hAnsi="Times New Roman" w:cs="Times New Roman"/>
              </w:rPr>
              <w:t>где они существовали, была совместной. Их сотрудничеству способствовал целый ряд весьма важных обстоятельств. И те, и другие возникли в условиях высшего социального напряжения и были созданы творчеством народных масс. Они имели схожую структуру: пленарные собрания, исполнительные комитеты (бюро), президиумы, отделы, комиссии и т.д. Советы и комитеты оказались в одинаково сложном финансовом положении, так как правительство отказалось взять их на счет Государственного казначейства.</w:t>
            </w:r>
          </w:p>
          <w:p w:rsidR="00195045" w:rsidRPr="00195045" w:rsidRDefault="00195045" w:rsidP="00DC4F7A">
            <w:pPr>
              <w:ind w:firstLine="709"/>
              <w:jc w:val="both"/>
              <w:rPr>
                <w:rFonts w:ascii="Times New Roman" w:hAnsi="Times New Roman" w:cs="Times New Roman"/>
              </w:rPr>
            </w:pPr>
            <w:r w:rsidRPr="00195045">
              <w:rPr>
                <w:rFonts w:ascii="Times New Roman" w:hAnsi="Times New Roman" w:cs="Times New Roman"/>
              </w:rPr>
              <w:t>Параллельно с созданием волостных и сельских крестьянских Советов усилиями партии народных социалистов и эсеров повсеместно организовались крестьянские союзы. Уже в марте 1917 г. был создан Главный комитет крестьянского союза и организованы его местные отделы. В Астраханской губернии в апреле-мае в некоторых уездах также появились крестьянские союзы, но время существования их оказалось скоротечным, как и по стране в целом: не успев возникнуть, они тут же исчезали как анахронизм в структуре власти.</w:t>
            </w:r>
          </w:p>
          <w:p w:rsidR="00195045" w:rsidRPr="00181210" w:rsidRDefault="00195045" w:rsidP="00DC4F7A">
            <w:pPr>
              <w:ind w:firstLine="709"/>
              <w:jc w:val="both"/>
              <w:rPr>
                <w:rFonts w:ascii="Times New Roman" w:hAnsi="Times New Roman" w:cs="Times New Roman"/>
              </w:rPr>
            </w:pPr>
            <w:r w:rsidRPr="00195045">
              <w:rPr>
                <w:rFonts w:ascii="Times New Roman" w:hAnsi="Times New Roman" w:cs="Times New Roman"/>
              </w:rPr>
              <w:t xml:space="preserve">Более жизнеспособной оказалась власть и деятельность комиссаров Временного правительства. Они, по сути дела, разделили его судьбу, которая оказалась недолговечной. Выступление Корнилова и </w:t>
            </w:r>
            <w:proofErr w:type="gramStart"/>
            <w:r w:rsidRPr="00195045">
              <w:rPr>
                <w:rFonts w:ascii="Times New Roman" w:hAnsi="Times New Roman" w:cs="Times New Roman"/>
              </w:rPr>
              <w:t>ре-акция</w:t>
            </w:r>
            <w:proofErr w:type="gramEnd"/>
            <w:r w:rsidRPr="00195045">
              <w:rPr>
                <w:rFonts w:ascii="Times New Roman" w:hAnsi="Times New Roman" w:cs="Times New Roman"/>
              </w:rPr>
              <w:t xml:space="preserve"> на него Керенского повлекли за собой вступление Временного правительства в такую полосу кризиса, который суждено было стать последней в его исторически недолгой жизни. Керенский, устраняя Корнилова, открывал дорогу к власти Ленину и его партии, сумевшим использовать свой шанс на волне глубокого общественно-политического и правительственного кризиса.</w:t>
            </w:r>
          </w:p>
        </w:tc>
      </w:tr>
    </w:tbl>
    <w:p w:rsidR="00DC4F7A" w:rsidRPr="00DC4F7A" w:rsidRDefault="00DC4F7A" w:rsidP="00DC4F7A">
      <w:pPr>
        <w:tabs>
          <w:tab w:val="left" w:pos="1134"/>
        </w:tabs>
        <w:ind w:firstLine="709"/>
        <w:jc w:val="both"/>
        <w:rPr>
          <w:rFonts w:ascii="Times New Roman" w:hAnsi="Times New Roman" w:cs="Times New Roman"/>
          <w:b/>
        </w:rPr>
      </w:pPr>
      <w:r w:rsidRPr="00DC4F7A">
        <w:rPr>
          <w:rFonts w:ascii="Times New Roman" w:hAnsi="Times New Roman" w:cs="Times New Roman"/>
          <w:b/>
        </w:rPr>
        <w:lastRenderedPageBreak/>
        <w:t xml:space="preserve">Задание </w:t>
      </w:r>
    </w:p>
    <w:p w:rsidR="00DC4F7A" w:rsidRDefault="00DC4F7A" w:rsidP="00DC4F7A">
      <w:pPr>
        <w:tabs>
          <w:tab w:val="left" w:pos="1134"/>
        </w:tabs>
        <w:ind w:firstLine="709"/>
        <w:jc w:val="both"/>
        <w:rPr>
          <w:rFonts w:ascii="Times New Roman" w:eastAsiaTheme="minorHAnsi" w:hAnsi="Times New Roman" w:cs="Times New Roman"/>
          <w:color w:val="auto"/>
        </w:rPr>
      </w:pPr>
      <w:r>
        <w:rPr>
          <w:rFonts w:ascii="Times New Roman" w:hAnsi="Times New Roman" w:cs="Times New Roman"/>
        </w:rPr>
        <w:lastRenderedPageBreak/>
        <w:t>Прочитав лекцию и используя дополнительные источники, Вам следует письменно ответить на вопросы:</w:t>
      </w:r>
    </w:p>
    <w:p w:rsidR="00DC4F7A" w:rsidRDefault="00DC4F7A" w:rsidP="00DC4F7A">
      <w:pPr>
        <w:pStyle w:val="a3"/>
        <w:numPr>
          <w:ilvl w:val="0"/>
          <w:numId w:val="14"/>
        </w:numPr>
        <w:tabs>
          <w:tab w:val="left" w:pos="1134"/>
        </w:tabs>
        <w:ind w:left="0" w:firstLine="709"/>
        <w:rPr>
          <w:rFonts w:ascii="Times New Roman" w:hAnsi="Times New Roman" w:cs="Times New Roman"/>
        </w:rPr>
      </w:pPr>
      <w:proofErr w:type="gramStart"/>
      <w:r>
        <w:rPr>
          <w:rFonts w:ascii="Times New Roman" w:hAnsi="Times New Roman" w:cs="Times New Roman"/>
        </w:rPr>
        <w:t>Охарактеризуйте  состояние</w:t>
      </w:r>
      <w:proofErr w:type="gramEnd"/>
      <w:r>
        <w:rPr>
          <w:rFonts w:ascii="Times New Roman" w:hAnsi="Times New Roman" w:cs="Times New Roman"/>
        </w:rPr>
        <w:t xml:space="preserve"> экономики Астраханского края в начале </w:t>
      </w:r>
      <w:r>
        <w:rPr>
          <w:rFonts w:ascii="Times New Roman" w:hAnsi="Times New Roman" w:cs="Times New Roman"/>
          <w:lang w:val="en-US"/>
        </w:rPr>
        <w:t>XX</w:t>
      </w:r>
      <w:r>
        <w:rPr>
          <w:rFonts w:ascii="Times New Roman" w:hAnsi="Times New Roman" w:cs="Times New Roman"/>
        </w:rPr>
        <w:t xml:space="preserve"> века.</w:t>
      </w:r>
    </w:p>
    <w:p w:rsidR="00DC4F7A" w:rsidRDefault="00DC4F7A" w:rsidP="00DC4F7A">
      <w:pPr>
        <w:pStyle w:val="a3"/>
        <w:numPr>
          <w:ilvl w:val="0"/>
          <w:numId w:val="14"/>
        </w:numPr>
        <w:tabs>
          <w:tab w:val="left" w:pos="1134"/>
        </w:tabs>
        <w:ind w:left="0" w:firstLine="709"/>
        <w:jc w:val="both"/>
        <w:rPr>
          <w:rFonts w:ascii="Times New Roman" w:hAnsi="Times New Roman" w:cs="Times New Roman"/>
        </w:rPr>
      </w:pPr>
      <w:r>
        <w:rPr>
          <w:rFonts w:ascii="Times New Roman" w:hAnsi="Times New Roman" w:cs="Times New Roman"/>
        </w:rPr>
        <w:t xml:space="preserve">С чем, по Вашему мнению, связано усиление рабочего и крестьянского движения в России в начале </w:t>
      </w:r>
      <w:r>
        <w:rPr>
          <w:rFonts w:ascii="Times New Roman" w:hAnsi="Times New Roman" w:cs="Times New Roman"/>
          <w:lang w:val="en-US"/>
        </w:rPr>
        <w:t>XX</w:t>
      </w:r>
      <w:r>
        <w:rPr>
          <w:rFonts w:ascii="Times New Roman" w:hAnsi="Times New Roman" w:cs="Times New Roman"/>
        </w:rPr>
        <w:t xml:space="preserve"> века?</w:t>
      </w:r>
    </w:p>
    <w:p w:rsidR="00DC4F7A" w:rsidRDefault="00DC4F7A" w:rsidP="00DC4F7A">
      <w:pPr>
        <w:pStyle w:val="a3"/>
        <w:numPr>
          <w:ilvl w:val="0"/>
          <w:numId w:val="14"/>
        </w:numPr>
        <w:tabs>
          <w:tab w:val="left" w:pos="1134"/>
        </w:tabs>
        <w:ind w:left="0" w:firstLine="709"/>
        <w:jc w:val="both"/>
        <w:rPr>
          <w:rFonts w:ascii="Times New Roman" w:hAnsi="Times New Roman" w:cs="Times New Roman"/>
        </w:rPr>
      </w:pPr>
      <w:r>
        <w:rPr>
          <w:rFonts w:ascii="Times New Roman" w:hAnsi="Times New Roman" w:cs="Times New Roman"/>
        </w:rPr>
        <w:t xml:space="preserve">Какие политические партии и общественные движения существовали в Астраханском крае в конце </w:t>
      </w:r>
      <w:r>
        <w:rPr>
          <w:rFonts w:ascii="Times New Roman" w:hAnsi="Times New Roman" w:cs="Times New Roman"/>
          <w:lang w:val="en-US"/>
        </w:rPr>
        <w:t>XIX</w:t>
      </w:r>
      <w:r>
        <w:rPr>
          <w:rFonts w:ascii="Times New Roman" w:hAnsi="Times New Roman" w:cs="Times New Roman"/>
        </w:rPr>
        <w:t xml:space="preserve"> – </w:t>
      </w:r>
      <w:r>
        <w:rPr>
          <w:rFonts w:ascii="Times New Roman" w:hAnsi="Times New Roman" w:cs="Times New Roman"/>
          <w:lang w:val="en-US"/>
        </w:rPr>
        <w:t>XX</w:t>
      </w:r>
      <w:r>
        <w:rPr>
          <w:rFonts w:ascii="Times New Roman" w:hAnsi="Times New Roman" w:cs="Times New Roman"/>
        </w:rPr>
        <w:t xml:space="preserve"> в. в.?</w:t>
      </w:r>
    </w:p>
    <w:p w:rsidR="00DC4F7A" w:rsidRDefault="00DC4F7A" w:rsidP="00DC4F7A">
      <w:pPr>
        <w:pStyle w:val="a3"/>
        <w:numPr>
          <w:ilvl w:val="0"/>
          <w:numId w:val="14"/>
        </w:numPr>
        <w:tabs>
          <w:tab w:val="left" w:pos="1134"/>
        </w:tabs>
        <w:ind w:left="0" w:firstLine="709"/>
        <w:jc w:val="both"/>
        <w:rPr>
          <w:rFonts w:ascii="Times New Roman" w:hAnsi="Times New Roman" w:cs="Times New Roman"/>
        </w:rPr>
      </w:pPr>
      <w:r>
        <w:rPr>
          <w:rFonts w:ascii="Times New Roman" w:hAnsi="Times New Roman" w:cs="Times New Roman"/>
        </w:rPr>
        <w:t>Как революционные события 1905 – 1907 г. г. повлияли на жизнь населения Астраханского края?</w:t>
      </w:r>
    </w:p>
    <w:p w:rsidR="00DC4F7A" w:rsidRDefault="00DC4F7A" w:rsidP="00DC4F7A">
      <w:pPr>
        <w:pStyle w:val="a3"/>
        <w:numPr>
          <w:ilvl w:val="0"/>
          <w:numId w:val="14"/>
        </w:numPr>
        <w:tabs>
          <w:tab w:val="left" w:pos="1134"/>
        </w:tabs>
        <w:ind w:left="0" w:firstLine="709"/>
        <w:jc w:val="both"/>
        <w:rPr>
          <w:rFonts w:ascii="Times New Roman" w:hAnsi="Times New Roman" w:cs="Times New Roman"/>
        </w:rPr>
      </w:pPr>
      <w:r>
        <w:rPr>
          <w:rFonts w:ascii="Times New Roman" w:hAnsi="Times New Roman" w:cs="Times New Roman"/>
        </w:rPr>
        <w:t>Какие сложности испытывал Астраханский край при формировании новых органов власти в 1917 году?</w:t>
      </w:r>
    </w:p>
    <w:p w:rsidR="004A7B09" w:rsidRPr="00195045" w:rsidRDefault="004A7B09" w:rsidP="00195045">
      <w:pPr>
        <w:tabs>
          <w:tab w:val="left" w:pos="1134"/>
        </w:tabs>
        <w:ind w:firstLine="709"/>
      </w:pPr>
    </w:p>
    <w:sectPr w:rsidR="004A7B09" w:rsidRPr="00195045" w:rsidSect="007517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Franklin Gothic Heavy">
    <w:altName w:val="Arial Black"/>
    <w:panose1 w:val="020B09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773C7"/>
    <w:multiLevelType w:val="hybridMultilevel"/>
    <w:tmpl w:val="AB8CC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3B3CC9"/>
    <w:multiLevelType w:val="hybridMultilevel"/>
    <w:tmpl w:val="A1502B0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894D95"/>
    <w:multiLevelType w:val="hybridMultilevel"/>
    <w:tmpl w:val="2CECD928"/>
    <w:lvl w:ilvl="0" w:tplc="78CA4AC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 w15:restartNumberingAfterBreak="0">
    <w:nsid w:val="0DD00420"/>
    <w:multiLevelType w:val="hybridMultilevel"/>
    <w:tmpl w:val="AB8CC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A5764D"/>
    <w:multiLevelType w:val="hybridMultilevel"/>
    <w:tmpl w:val="08561584"/>
    <w:lvl w:ilvl="0" w:tplc="016A8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BC119E6"/>
    <w:multiLevelType w:val="hybridMultilevel"/>
    <w:tmpl w:val="34563FEE"/>
    <w:lvl w:ilvl="0" w:tplc="D5F248E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C952972"/>
    <w:multiLevelType w:val="hybridMultilevel"/>
    <w:tmpl w:val="54861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CB7014"/>
    <w:multiLevelType w:val="hybridMultilevel"/>
    <w:tmpl w:val="242024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7A74A4C"/>
    <w:multiLevelType w:val="hybridMultilevel"/>
    <w:tmpl w:val="BACCC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C4030BA"/>
    <w:multiLevelType w:val="hybridMultilevel"/>
    <w:tmpl w:val="0F6C24D6"/>
    <w:lvl w:ilvl="0" w:tplc="3D4617E4">
      <w:start w:val="1"/>
      <w:numFmt w:val="decimal"/>
      <w:lvlText w:val="%1)"/>
      <w:lvlJc w:val="left"/>
      <w:pPr>
        <w:ind w:left="1650" w:hanging="12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FFE457A"/>
    <w:multiLevelType w:val="hybridMultilevel"/>
    <w:tmpl w:val="A0844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6987B53"/>
    <w:multiLevelType w:val="hybridMultilevel"/>
    <w:tmpl w:val="28966462"/>
    <w:lvl w:ilvl="0" w:tplc="C840F9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A3057DF"/>
    <w:multiLevelType w:val="hybridMultilevel"/>
    <w:tmpl w:val="FAF65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9"/>
  </w:num>
  <w:num w:numId="3">
    <w:abstractNumId w:val="10"/>
  </w:num>
  <w:num w:numId="4">
    <w:abstractNumId w:val="7"/>
  </w:num>
  <w:num w:numId="5">
    <w:abstractNumId w:val="0"/>
  </w:num>
  <w:num w:numId="6">
    <w:abstractNumId w:val="1"/>
  </w:num>
  <w:num w:numId="7">
    <w:abstractNumId w:val="11"/>
  </w:num>
  <w:num w:numId="8">
    <w:abstractNumId w:val="3"/>
  </w:num>
  <w:num w:numId="9">
    <w:abstractNumId w:val="12"/>
  </w:num>
  <w:num w:numId="10">
    <w:abstractNumId w:val="8"/>
  </w:num>
  <w:num w:numId="11">
    <w:abstractNumId w:val="2"/>
  </w:num>
  <w:num w:numId="12">
    <w:abstractNumId w:val="4"/>
  </w:num>
  <w:num w:numId="13">
    <w:abstractNumId w:val="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26A60"/>
    <w:rsid w:val="00195045"/>
    <w:rsid w:val="004957DC"/>
    <w:rsid w:val="004A7B09"/>
    <w:rsid w:val="00564DC9"/>
    <w:rsid w:val="00751750"/>
    <w:rsid w:val="008C1995"/>
    <w:rsid w:val="00C5230F"/>
    <w:rsid w:val="00D41662"/>
    <w:rsid w:val="00DC4F7A"/>
    <w:rsid w:val="00F26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025B9"/>
  <w15:docId w15:val="{B984104C-AED0-44A3-93A4-8FFBB0438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045"/>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0"/>
    <w:uiPriority w:val="9"/>
    <w:qFormat/>
    <w:rsid w:val="00564DC9"/>
    <w:pPr>
      <w:keepNext/>
      <w:autoSpaceDE w:val="0"/>
      <w:autoSpaceDN w:val="0"/>
      <w:ind w:firstLine="284"/>
      <w:outlineLvl w:val="0"/>
    </w:pPr>
    <w:rPr>
      <w:rFonts w:ascii="Times New Roman" w:eastAsia="Times New Roman" w:hAnsi="Times New Roman" w:cs="Times New Roman"/>
    </w:rPr>
  </w:style>
  <w:style w:type="paragraph" w:styleId="2">
    <w:name w:val="heading 2"/>
    <w:basedOn w:val="a"/>
    <w:next w:val="a"/>
    <w:link w:val="20"/>
    <w:uiPriority w:val="9"/>
    <w:unhideWhenUsed/>
    <w:qFormat/>
    <w:rsid w:val="00564DC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64D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564DC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564DC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564DC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26A60"/>
    <w:pPr>
      <w:ind w:left="720"/>
      <w:contextualSpacing/>
    </w:pPr>
  </w:style>
  <w:style w:type="character" w:customStyle="1" w:styleId="10">
    <w:name w:val="Заголовок 1 Знак"/>
    <w:basedOn w:val="a0"/>
    <w:link w:val="1"/>
    <w:uiPriority w:val="9"/>
    <w:rsid w:val="00564DC9"/>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564DC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564DC9"/>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rsid w:val="00564DC9"/>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uiPriority w:val="9"/>
    <w:semiHidden/>
    <w:rsid w:val="00564DC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564DC9"/>
    <w:rPr>
      <w:rFonts w:asciiTheme="majorHAnsi" w:eastAsiaTheme="majorEastAsia" w:hAnsiTheme="majorHAnsi" w:cstheme="majorBidi"/>
      <w:i/>
      <w:iCs/>
      <w:color w:val="243F60" w:themeColor="accent1" w:themeShade="7F"/>
      <w:sz w:val="24"/>
      <w:szCs w:val="24"/>
      <w:lang w:eastAsia="ru-RU"/>
    </w:rPr>
  </w:style>
  <w:style w:type="character" w:customStyle="1" w:styleId="12">
    <w:name w:val="Заголовок №1 (2)_"/>
    <w:basedOn w:val="a0"/>
    <w:link w:val="120"/>
    <w:uiPriority w:val="99"/>
    <w:locked/>
    <w:rsid w:val="00564DC9"/>
    <w:rPr>
      <w:rFonts w:ascii="Franklin Gothic Heavy" w:hAnsi="Franklin Gothic Heavy" w:cs="Franklin Gothic Heavy"/>
      <w:sz w:val="29"/>
      <w:szCs w:val="29"/>
      <w:shd w:val="clear" w:color="auto" w:fill="FFFFFF"/>
    </w:rPr>
  </w:style>
  <w:style w:type="paragraph" w:customStyle="1" w:styleId="120">
    <w:name w:val="Заголовок №1 (2)"/>
    <w:basedOn w:val="a"/>
    <w:link w:val="12"/>
    <w:uiPriority w:val="99"/>
    <w:rsid w:val="00564DC9"/>
    <w:pPr>
      <w:shd w:val="clear" w:color="auto" w:fill="FFFFFF"/>
      <w:spacing w:after="300" w:line="302" w:lineRule="exact"/>
      <w:ind w:hanging="1060"/>
      <w:outlineLvl w:val="0"/>
    </w:pPr>
    <w:rPr>
      <w:rFonts w:ascii="Franklin Gothic Heavy" w:hAnsi="Franklin Gothic Heavy" w:cs="Franklin Gothic Heavy"/>
      <w:sz w:val="29"/>
      <w:szCs w:val="29"/>
    </w:rPr>
  </w:style>
  <w:style w:type="paragraph" w:styleId="21">
    <w:name w:val="Body Text 2"/>
    <w:basedOn w:val="a"/>
    <w:link w:val="22"/>
    <w:uiPriority w:val="99"/>
    <w:semiHidden/>
    <w:unhideWhenUsed/>
    <w:rsid w:val="00564DC9"/>
    <w:pPr>
      <w:spacing w:after="120" w:line="480" w:lineRule="auto"/>
    </w:pPr>
  </w:style>
  <w:style w:type="character" w:customStyle="1" w:styleId="22">
    <w:name w:val="Основной текст 2 Знак"/>
    <w:basedOn w:val="a0"/>
    <w:link w:val="21"/>
    <w:uiPriority w:val="99"/>
    <w:semiHidden/>
    <w:rsid w:val="00564DC9"/>
    <w:rPr>
      <w:rFonts w:ascii="Arial Unicode MS" w:eastAsia="Arial Unicode MS" w:hAnsi="Arial Unicode MS" w:cs="Arial Unicode MS"/>
      <w:color w:val="000000"/>
      <w:sz w:val="24"/>
      <w:szCs w:val="24"/>
      <w:lang w:eastAsia="ru-RU"/>
    </w:rPr>
  </w:style>
  <w:style w:type="paragraph" w:customStyle="1" w:styleId="Default">
    <w:name w:val="Default"/>
    <w:rsid w:val="00564DC9"/>
    <w:pPr>
      <w:autoSpaceDE w:val="0"/>
      <w:autoSpaceDN w:val="0"/>
      <w:adjustRightInd w:val="0"/>
      <w:spacing w:after="0" w:line="240" w:lineRule="auto"/>
    </w:pPr>
    <w:rPr>
      <w:rFonts w:ascii="Times New Roman" w:eastAsia="Arial Unicode MS" w:hAnsi="Times New Roman" w:cs="Times New Roman"/>
      <w:color w:val="000000"/>
      <w:sz w:val="24"/>
      <w:szCs w:val="24"/>
    </w:rPr>
  </w:style>
  <w:style w:type="paragraph" w:styleId="a4">
    <w:name w:val="header"/>
    <w:basedOn w:val="a"/>
    <w:link w:val="a5"/>
    <w:uiPriority w:val="99"/>
    <w:unhideWhenUsed/>
    <w:rsid w:val="00564DC9"/>
    <w:pPr>
      <w:tabs>
        <w:tab w:val="center" w:pos="4677"/>
        <w:tab w:val="right" w:pos="9355"/>
      </w:tabs>
    </w:pPr>
  </w:style>
  <w:style w:type="character" w:customStyle="1" w:styleId="a5">
    <w:name w:val="Верхний колонтитул Знак"/>
    <w:basedOn w:val="a0"/>
    <w:link w:val="a4"/>
    <w:uiPriority w:val="99"/>
    <w:rsid w:val="00564DC9"/>
    <w:rPr>
      <w:rFonts w:ascii="Arial Unicode MS" w:eastAsia="Arial Unicode MS" w:hAnsi="Arial Unicode MS" w:cs="Arial Unicode MS"/>
      <w:color w:val="000000"/>
      <w:sz w:val="24"/>
      <w:szCs w:val="24"/>
      <w:lang w:eastAsia="ru-RU"/>
    </w:rPr>
  </w:style>
  <w:style w:type="paragraph" w:styleId="a6">
    <w:name w:val="footer"/>
    <w:basedOn w:val="a"/>
    <w:link w:val="a7"/>
    <w:uiPriority w:val="99"/>
    <w:unhideWhenUsed/>
    <w:rsid w:val="00564DC9"/>
    <w:pPr>
      <w:tabs>
        <w:tab w:val="center" w:pos="4677"/>
        <w:tab w:val="right" w:pos="9355"/>
      </w:tabs>
    </w:pPr>
  </w:style>
  <w:style w:type="character" w:customStyle="1" w:styleId="a7">
    <w:name w:val="Нижний колонтитул Знак"/>
    <w:basedOn w:val="a0"/>
    <w:link w:val="a6"/>
    <w:uiPriority w:val="99"/>
    <w:rsid w:val="00564DC9"/>
    <w:rPr>
      <w:rFonts w:ascii="Arial Unicode MS" w:eastAsia="Arial Unicode MS" w:hAnsi="Arial Unicode MS" w:cs="Arial Unicode MS"/>
      <w:color w:val="000000"/>
      <w:sz w:val="24"/>
      <w:szCs w:val="24"/>
      <w:lang w:eastAsia="ru-RU"/>
    </w:rPr>
  </w:style>
  <w:style w:type="paragraph" w:styleId="a8">
    <w:name w:val="Balloon Text"/>
    <w:basedOn w:val="a"/>
    <w:link w:val="a9"/>
    <w:uiPriority w:val="99"/>
    <w:semiHidden/>
    <w:unhideWhenUsed/>
    <w:rsid w:val="00564DC9"/>
    <w:rPr>
      <w:rFonts w:ascii="Tahoma" w:hAnsi="Tahoma" w:cs="Tahoma"/>
      <w:sz w:val="16"/>
      <w:szCs w:val="16"/>
    </w:rPr>
  </w:style>
  <w:style w:type="character" w:customStyle="1" w:styleId="a9">
    <w:name w:val="Текст выноски Знак"/>
    <w:basedOn w:val="a0"/>
    <w:link w:val="a8"/>
    <w:uiPriority w:val="99"/>
    <w:semiHidden/>
    <w:rsid w:val="00564DC9"/>
    <w:rPr>
      <w:rFonts w:ascii="Tahoma" w:eastAsia="Arial Unicode MS" w:hAnsi="Tahoma" w:cs="Tahoma"/>
      <w:color w:val="000000"/>
      <w:sz w:val="16"/>
      <w:szCs w:val="16"/>
      <w:lang w:eastAsia="ru-RU"/>
    </w:rPr>
  </w:style>
  <w:style w:type="paragraph" w:styleId="aa">
    <w:name w:val="Normal (Web)"/>
    <w:basedOn w:val="a"/>
    <w:uiPriority w:val="99"/>
    <w:unhideWhenUsed/>
    <w:rsid w:val="00564DC9"/>
    <w:pPr>
      <w:spacing w:before="100" w:beforeAutospacing="1" w:after="100" w:afterAutospacing="1"/>
    </w:pPr>
    <w:rPr>
      <w:rFonts w:ascii="Times New Roman" w:eastAsia="Times New Roman" w:hAnsi="Times New Roman" w:cs="Times New Roman"/>
    </w:rPr>
  </w:style>
  <w:style w:type="character" w:styleId="ab">
    <w:name w:val="Strong"/>
    <w:basedOn w:val="a0"/>
    <w:uiPriority w:val="22"/>
    <w:qFormat/>
    <w:rsid w:val="00564DC9"/>
    <w:rPr>
      <w:b/>
      <w:bCs/>
    </w:rPr>
  </w:style>
  <w:style w:type="character" w:customStyle="1" w:styleId="icon-share">
    <w:name w:val="icon-share"/>
    <w:basedOn w:val="a0"/>
    <w:rsid w:val="00564DC9"/>
  </w:style>
  <w:style w:type="character" w:styleId="ac">
    <w:name w:val="Hyperlink"/>
    <w:basedOn w:val="a0"/>
    <w:uiPriority w:val="99"/>
    <w:semiHidden/>
    <w:unhideWhenUsed/>
    <w:rsid w:val="00564DC9"/>
    <w:rPr>
      <w:color w:val="0000FF"/>
      <w:u w:val="single"/>
    </w:rPr>
  </w:style>
  <w:style w:type="character" w:customStyle="1" w:styleId="tocnumber">
    <w:name w:val="tocnumber"/>
    <w:basedOn w:val="a0"/>
    <w:rsid w:val="00564DC9"/>
  </w:style>
  <w:style w:type="character" w:customStyle="1" w:styleId="toctext">
    <w:name w:val="toctext"/>
    <w:basedOn w:val="a0"/>
    <w:rsid w:val="00564DC9"/>
  </w:style>
  <w:style w:type="character" w:customStyle="1" w:styleId="oo-ui-labelelement-label">
    <w:name w:val="oo-ui-labelelement-label"/>
    <w:basedOn w:val="a0"/>
    <w:rsid w:val="00564DC9"/>
  </w:style>
  <w:style w:type="character" w:customStyle="1" w:styleId="mw-headline">
    <w:name w:val="mw-headline"/>
    <w:basedOn w:val="a0"/>
    <w:rsid w:val="00564DC9"/>
  </w:style>
  <w:style w:type="character" w:customStyle="1" w:styleId="mw-editsection">
    <w:name w:val="mw-editsection"/>
    <w:basedOn w:val="a0"/>
    <w:rsid w:val="00564DC9"/>
  </w:style>
  <w:style w:type="character" w:customStyle="1" w:styleId="mw-editsection-bracket">
    <w:name w:val="mw-editsection-bracket"/>
    <w:basedOn w:val="a0"/>
    <w:rsid w:val="00564DC9"/>
  </w:style>
  <w:style w:type="character" w:customStyle="1" w:styleId="mw-editsection-divider">
    <w:name w:val="mw-editsection-divider"/>
    <w:basedOn w:val="a0"/>
    <w:rsid w:val="00564DC9"/>
  </w:style>
  <w:style w:type="paragraph" w:styleId="HTML">
    <w:name w:val="HTML Preformatted"/>
    <w:basedOn w:val="a"/>
    <w:link w:val="HTML0"/>
    <w:uiPriority w:val="99"/>
    <w:semiHidden/>
    <w:unhideWhenUsed/>
    <w:rsid w:val="00564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564DC9"/>
    <w:rPr>
      <w:rFonts w:ascii="Courier New" w:eastAsia="Times New Roman" w:hAnsi="Courier New" w:cs="Courier New"/>
      <w:sz w:val="20"/>
      <w:szCs w:val="20"/>
      <w:lang w:eastAsia="ru-RU"/>
    </w:rPr>
  </w:style>
  <w:style w:type="character" w:customStyle="1" w:styleId="headcolor">
    <w:name w:val="headcolor"/>
    <w:basedOn w:val="a0"/>
    <w:rsid w:val="00564DC9"/>
  </w:style>
  <w:style w:type="paragraph" w:customStyle="1" w:styleId="headcolor1">
    <w:name w:val="headcolor1"/>
    <w:basedOn w:val="a"/>
    <w:rsid w:val="00564DC9"/>
    <w:pPr>
      <w:spacing w:before="100" w:beforeAutospacing="1" w:after="100" w:afterAutospacing="1"/>
    </w:pPr>
    <w:rPr>
      <w:rFonts w:ascii="Times New Roman" w:eastAsia="Times New Roman" w:hAnsi="Times New Roman" w:cs="Times New Roman"/>
    </w:rPr>
  </w:style>
  <w:style w:type="character" w:customStyle="1" w:styleId="nowrap">
    <w:name w:val="nowrap"/>
    <w:basedOn w:val="a0"/>
    <w:rsid w:val="00564DC9"/>
  </w:style>
  <w:style w:type="paragraph" w:customStyle="1" w:styleId="313pt1">
    <w:name w:val="Стиль Заголовок 3 + 13 pt не полужирный по центру1"/>
    <w:basedOn w:val="3"/>
    <w:autoRedefine/>
    <w:uiPriority w:val="99"/>
    <w:rsid w:val="00564DC9"/>
    <w:pPr>
      <w:keepNext w:val="0"/>
      <w:keepLines w:val="0"/>
      <w:tabs>
        <w:tab w:val="left" w:pos="1134"/>
      </w:tabs>
      <w:spacing w:before="0"/>
      <w:ind w:firstLine="709"/>
      <w:jc w:val="center"/>
    </w:pPr>
    <w:rPr>
      <w:rFonts w:ascii="Times New Roman" w:eastAsia="Times New Roman" w:hAnsi="Times New Roman" w:cs="Times New Roman"/>
      <w:bCs w:val="0"/>
      <w:color w:val="auto"/>
    </w:rPr>
  </w:style>
  <w:style w:type="paragraph" w:customStyle="1" w:styleId="2135pt">
    <w:name w:val="Стиль Заголовок 2 + 135 pt не курсив"/>
    <w:basedOn w:val="2"/>
    <w:autoRedefine/>
    <w:uiPriority w:val="99"/>
    <w:rsid w:val="00564DC9"/>
    <w:pPr>
      <w:keepLines w:val="0"/>
      <w:tabs>
        <w:tab w:val="left" w:pos="1134"/>
      </w:tabs>
      <w:spacing w:before="0"/>
      <w:jc w:val="center"/>
    </w:pPr>
    <w:rPr>
      <w:rFonts w:ascii="Times New Roman" w:eastAsia="Times New Roman" w:hAnsi="Times New Roman" w:cs="Times New Roman"/>
      <w:caps/>
      <w:color w:val="auto"/>
      <w:sz w:val="24"/>
      <w:szCs w:val="24"/>
    </w:rPr>
  </w:style>
  <w:style w:type="paragraph" w:customStyle="1" w:styleId="41">
    <w:name w:val="Стиль Заголовок 4 + не полужирный1"/>
    <w:basedOn w:val="4"/>
    <w:autoRedefine/>
    <w:uiPriority w:val="99"/>
    <w:rsid w:val="00564DC9"/>
    <w:pPr>
      <w:keepNext w:val="0"/>
      <w:keepLines w:val="0"/>
      <w:tabs>
        <w:tab w:val="left" w:pos="1134"/>
      </w:tabs>
      <w:spacing w:before="0"/>
      <w:ind w:left="360" w:firstLine="349"/>
      <w:jc w:val="both"/>
    </w:pPr>
    <w:rPr>
      <w:rFonts w:ascii="Times New Roman" w:eastAsia="Times New Roman" w:hAnsi="Times New Roman" w:cs="Times New Roman"/>
      <w:b w:val="0"/>
      <w:bCs w:val="0"/>
      <w:i w:val="0"/>
      <w:iCs w:val="0"/>
      <w:color w:val="auto"/>
    </w:rPr>
  </w:style>
  <w:style w:type="character" w:styleId="ad">
    <w:name w:val="Emphasis"/>
    <w:basedOn w:val="a0"/>
    <w:uiPriority w:val="20"/>
    <w:qFormat/>
    <w:rsid w:val="00564DC9"/>
    <w:rPr>
      <w:i/>
      <w:iCs/>
    </w:rPr>
  </w:style>
  <w:style w:type="paragraph" w:customStyle="1" w:styleId="greytext">
    <w:name w:val="grey_text"/>
    <w:basedOn w:val="a"/>
    <w:rsid w:val="00564DC9"/>
    <w:pPr>
      <w:spacing w:before="100" w:beforeAutospacing="1" w:after="100" w:afterAutospacing="1"/>
    </w:pPr>
    <w:rPr>
      <w:rFonts w:ascii="Times New Roman" w:eastAsia="Times New Roman" w:hAnsi="Times New Roman" w:cs="Times New Roman"/>
    </w:rPr>
  </w:style>
  <w:style w:type="paragraph" w:styleId="z-">
    <w:name w:val="HTML Top of Form"/>
    <w:basedOn w:val="a"/>
    <w:next w:val="a"/>
    <w:link w:val="z-0"/>
    <w:hidden/>
    <w:uiPriority w:val="99"/>
    <w:semiHidden/>
    <w:unhideWhenUsed/>
    <w:rsid w:val="00564DC9"/>
    <w:pPr>
      <w:pBdr>
        <w:bottom w:val="single" w:sz="6" w:space="1" w:color="auto"/>
      </w:pBdr>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564DC9"/>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564DC9"/>
    <w:pPr>
      <w:pBdr>
        <w:top w:val="single" w:sz="6" w:space="1" w:color="auto"/>
      </w:pBdr>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564DC9"/>
    <w:rPr>
      <w:rFonts w:ascii="Arial" w:eastAsia="Times New Roman" w:hAnsi="Arial" w:cs="Arial"/>
      <w:vanish/>
      <w:sz w:val="16"/>
      <w:szCs w:val="16"/>
      <w:lang w:eastAsia="ru-RU"/>
    </w:rPr>
  </w:style>
  <w:style w:type="paragraph" w:customStyle="1" w:styleId="c8">
    <w:name w:val="c8"/>
    <w:basedOn w:val="a"/>
    <w:rsid w:val="00564DC9"/>
    <w:pPr>
      <w:spacing w:before="100" w:beforeAutospacing="1" w:after="100" w:afterAutospacing="1"/>
    </w:pPr>
    <w:rPr>
      <w:rFonts w:ascii="Times New Roman" w:eastAsia="Times New Roman" w:hAnsi="Times New Roman" w:cs="Times New Roman"/>
    </w:rPr>
  </w:style>
  <w:style w:type="character" w:customStyle="1" w:styleId="c3">
    <w:name w:val="c3"/>
    <w:basedOn w:val="a0"/>
    <w:rsid w:val="00564DC9"/>
  </w:style>
  <w:style w:type="paragraph" w:customStyle="1" w:styleId="c6">
    <w:name w:val="c6"/>
    <w:basedOn w:val="a"/>
    <w:rsid w:val="00564DC9"/>
    <w:pPr>
      <w:spacing w:before="100" w:beforeAutospacing="1" w:after="100" w:afterAutospacing="1"/>
    </w:pPr>
    <w:rPr>
      <w:rFonts w:ascii="Times New Roman" w:eastAsia="Times New Roman" w:hAnsi="Times New Roman" w:cs="Times New Roman"/>
    </w:rPr>
  </w:style>
  <w:style w:type="character" w:customStyle="1" w:styleId="c0">
    <w:name w:val="c0"/>
    <w:basedOn w:val="a0"/>
    <w:rsid w:val="00564DC9"/>
  </w:style>
  <w:style w:type="paragraph" w:customStyle="1" w:styleId="c4">
    <w:name w:val="c4"/>
    <w:basedOn w:val="a"/>
    <w:rsid w:val="00564DC9"/>
    <w:pPr>
      <w:spacing w:before="100" w:beforeAutospacing="1" w:after="100" w:afterAutospacing="1"/>
    </w:pPr>
    <w:rPr>
      <w:rFonts w:ascii="Times New Roman" w:eastAsia="Times New Roman" w:hAnsi="Times New Roman" w:cs="Times New Roman"/>
    </w:rPr>
  </w:style>
  <w:style w:type="character" w:customStyle="1" w:styleId="c7">
    <w:name w:val="c7"/>
    <w:basedOn w:val="a0"/>
    <w:rsid w:val="00564DC9"/>
  </w:style>
  <w:style w:type="paragraph" w:customStyle="1" w:styleId="c10">
    <w:name w:val="c10"/>
    <w:basedOn w:val="a"/>
    <w:rsid w:val="00564DC9"/>
    <w:pPr>
      <w:spacing w:before="100" w:beforeAutospacing="1" w:after="100" w:afterAutospacing="1"/>
    </w:pPr>
    <w:rPr>
      <w:rFonts w:ascii="Times New Roman" w:eastAsia="Times New Roman" w:hAnsi="Times New Roman" w:cs="Times New Roman"/>
    </w:rPr>
  </w:style>
  <w:style w:type="character" w:customStyle="1" w:styleId="c11">
    <w:name w:val="c11"/>
    <w:basedOn w:val="a0"/>
    <w:rsid w:val="00564DC9"/>
  </w:style>
  <w:style w:type="character" w:customStyle="1" w:styleId="c2">
    <w:name w:val="c2"/>
    <w:basedOn w:val="a0"/>
    <w:rsid w:val="00564DC9"/>
  </w:style>
  <w:style w:type="character" w:customStyle="1" w:styleId="c9">
    <w:name w:val="c9"/>
    <w:basedOn w:val="a0"/>
    <w:rsid w:val="00564DC9"/>
  </w:style>
  <w:style w:type="character" w:styleId="ae">
    <w:name w:val="FollowedHyperlink"/>
    <w:basedOn w:val="a0"/>
    <w:uiPriority w:val="99"/>
    <w:semiHidden/>
    <w:unhideWhenUsed/>
    <w:rsid w:val="00564DC9"/>
    <w:rPr>
      <w:color w:val="800080"/>
      <w:u w:val="single"/>
    </w:rPr>
  </w:style>
  <w:style w:type="character" w:customStyle="1" w:styleId="toctogglespan">
    <w:name w:val="toctogglespan"/>
    <w:basedOn w:val="a0"/>
    <w:rsid w:val="00564DC9"/>
  </w:style>
  <w:style w:type="character" w:customStyle="1" w:styleId="polytonic">
    <w:name w:val="polytonic"/>
    <w:basedOn w:val="a0"/>
    <w:rsid w:val="00564DC9"/>
  </w:style>
  <w:style w:type="character" w:customStyle="1" w:styleId="citation">
    <w:name w:val="citation"/>
    <w:basedOn w:val="a0"/>
    <w:rsid w:val="00564DC9"/>
  </w:style>
  <w:style w:type="character" w:customStyle="1" w:styleId="dabhide">
    <w:name w:val="dabhide"/>
    <w:basedOn w:val="a0"/>
    <w:rsid w:val="00564DC9"/>
  </w:style>
  <w:style w:type="character" w:customStyle="1" w:styleId="no-wikidata">
    <w:name w:val="no-wikidata"/>
    <w:basedOn w:val="a0"/>
    <w:rsid w:val="00564DC9"/>
  </w:style>
  <w:style w:type="character" w:customStyle="1" w:styleId="flagicon">
    <w:name w:val="flagicon"/>
    <w:basedOn w:val="a0"/>
    <w:rsid w:val="00564DC9"/>
  </w:style>
  <w:style w:type="character" w:customStyle="1" w:styleId="wrap">
    <w:name w:val="wrap"/>
    <w:basedOn w:val="a0"/>
    <w:rsid w:val="00564DC9"/>
  </w:style>
  <w:style w:type="character" w:customStyle="1" w:styleId="wikidata-claim">
    <w:name w:val="wikidata-claim"/>
    <w:basedOn w:val="a0"/>
    <w:rsid w:val="00564DC9"/>
  </w:style>
  <w:style w:type="character" w:customStyle="1" w:styleId="wikidata-snak">
    <w:name w:val="wikidata-snak"/>
    <w:basedOn w:val="a0"/>
    <w:rsid w:val="00564DC9"/>
  </w:style>
  <w:style w:type="character" w:customStyle="1" w:styleId="ipa">
    <w:name w:val="ipa"/>
    <w:basedOn w:val="a0"/>
    <w:rsid w:val="00564DC9"/>
  </w:style>
  <w:style w:type="character" w:customStyle="1" w:styleId="iw">
    <w:name w:val="iw"/>
    <w:basedOn w:val="a0"/>
    <w:rsid w:val="00564DC9"/>
  </w:style>
  <w:style w:type="character" w:customStyle="1" w:styleId="iwtooltip">
    <w:name w:val="iw__tooltip"/>
    <w:basedOn w:val="a0"/>
    <w:rsid w:val="00564DC9"/>
  </w:style>
  <w:style w:type="character" w:styleId="HTML1">
    <w:name w:val="HTML Cite"/>
    <w:basedOn w:val="a0"/>
    <w:uiPriority w:val="99"/>
    <w:semiHidden/>
    <w:unhideWhenUsed/>
    <w:rsid w:val="00564DC9"/>
    <w:rPr>
      <w:i/>
      <w:iCs/>
    </w:rPr>
  </w:style>
  <w:style w:type="character" w:customStyle="1" w:styleId="b-share-form-button">
    <w:name w:val="b-share-form-button"/>
    <w:basedOn w:val="a0"/>
    <w:rsid w:val="00564DC9"/>
  </w:style>
  <w:style w:type="character" w:customStyle="1" w:styleId="media-caption">
    <w:name w:val="media-caption"/>
    <w:basedOn w:val="a0"/>
    <w:rsid w:val="00564DC9"/>
  </w:style>
  <w:style w:type="character" w:customStyle="1" w:styleId="highlight-target">
    <w:name w:val="highlight-target"/>
    <w:basedOn w:val="a0"/>
    <w:rsid w:val="00564DC9"/>
  </w:style>
  <w:style w:type="character" w:customStyle="1" w:styleId="noprint">
    <w:name w:val="noprint"/>
    <w:basedOn w:val="a0"/>
    <w:rsid w:val="00564DC9"/>
  </w:style>
  <w:style w:type="character" w:customStyle="1" w:styleId="ref-info">
    <w:name w:val="ref-info"/>
    <w:basedOn w:val="a0"/>
    <w:rsid w:val="00564DC9"/>
  </w:style>
  <w:style w:type="character" w:customStyle="1" w:styleId="link-ru">
    <w:name w:val="link-ru"/>
    <w:basedOn w:val="a0"/>
    <w:rsid w:val="00564DC9"/>
  </w:style>
  <w:style w:type="paragraph" w:customStyle="1" w:styleId="p">
    <w:name w:val="p"/>
    <w:basedOn w:val="a"/>
    <w:rsid w:val="00564DC9"/>
    <w:pPr>
      <w:spacing w:before="100" w:beforeAutospacing="1" w:after="100" w:afterAutospacing="1"/>
    </w:pPr>
    <w:rPr>
      <w:rFonts w:ascii="Times New Roman" w:eastAsia="Times New Roman" w:hAnsi="Times New Roman" w:cs="Times New Roman"/>
    </w:rPr>
  </w:style>
  <w:style w:type="paragraph" w:customStyle="1" w:styleId="p1">
    <w:name w:val="p1"/>
    <w:basedOn w:val="a"/>
    <w:rsid w:val="00564DC9"/>
    <w:pPr>
      <w:spacing w:before="100" w:beforeAutospacing="1" w:after="100" w:afterAutospacing="1"/>
    </w:pPr>
    <w:rPr>
      <w:rFonts w:ascii="Times New Roman" w:eastAsia="Times New Roman" w:hAnsi="Times New Roman" w:cs="Times New Roman"/>
    </w:rPr>
  </w:style>
  <w:style w:type="paragraph" w:customStyle="1" w:styleId="cmnt">
    <w:name w:val="cmnt"/>
    <w:basedOn w:val="a"/>
    <w:rsid w:val="00564DC9"/>
    <w:pPr>
      <w:spacing w:before="100" w:beforeAutospacing="1" w:after="100" w:afterAutospacing="1"/>
    </w:pPr>
    <w:rPr>
      <w:rFonts w:ascii="Times New Roman" w:eastAsia="Times New Roman" w:hAnsi="Times New Roman" w:cs="Times New Roman"/>
    </w:rPr>
  </w:style>
  <w:style w:type="paragraph" w:customStyle="1" w:styleId="article-renderblock">
    <w:name w:val="article-render__block"/>
    <w:basedOn w:val="a"/>
    <w:rsid w:val="00564DC9"/>
    <w:pPr>
      <w:spacing w:before="100" w:beforeAutospacing="1" w:after="100" w:afterAutospacing="1"/>
    </w:pPr>
    <w:rPr>
      <w:rFonts w:ascii="Times New Roman" w:eastAsia="Times New Roman" w:hAnsi="Times New Roman" w:cs="Times New Roman"/>
    </w:rPr>
  </w:style>
  <w:style w:type="character" w:customStyle="1" w:styleId="FontStyle27">
    <w:name w:val="Font Style27"/>
    <w:basedOn w:val="a0"/>
    <w:uiPriority w:val="99"/>
    <w:rsid w:val="00564DC9"/>
    <w:rPr>
      <w:rFonts w:ascii="Times New Roman" w:hAnsi="Times New Roman" w:cs="Times New Roman"/>
      <w:sz w:val="10"/>
      <w:szCs w:val="10"/>
    </w:rPr>
  </w:style>
  <w:style w:type="paragraph" w:customStyle="1" w:styleId="Style8">
    <w:name w:val="Style8"/>
    <w:basedOn w:val="a"/>
    <w:uiPriority w:val="99"/>
    <w:rsid w:val="00564DC9"/>
    <w:pPr>
      <w:widowControl w:val="0"/>
      <w:autoSpaceDE w:val="0"/>
      <w:autoSpaceDN w:val="0"/>
      <w:adjustRightInd w:val="0"/>
      <w:spacing w:line="221" w:lineRule="exact"/>
      <w:ind w:firstLine="293"/>
      <w:jc w:val="both"/>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55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9340</Words>
  <Characters>53240</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ASPC</Company>
  <LinksUpToDate>false</LinksUpToDate>
  <CharactersWithSpaces>62456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s.shaposhnikova</dc:creator>
  <cp:keywords/>
  <dc:description/>
  <cp:lastModifiedBy>Инна В. Даниелян</cp:lastModifiedBy>
  <cp:revision>12</cp:revision>
  <dcterms:created xsi:type="dcterms:W3CDTF">2020-01-21T08:11:00Z</dcterms:created>
  <dcterms:modified xsi:type="dcterms:W3CDTF">2021-04-16T10:19:00Z</dcterms:modified>
</cp:coreProperties>
</file>